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5FC8" w14:textId="7ED1644A" w:rsidR="004D4EC9" w:rsidRPr="00D5777E" w:rsidRDefault="004D4EC9" w:rsidP="004D4EC9">
      <w:pPr>
        <w:spacing w:after="0" w:line="240" w:lineRule="auto"/>
        <w:rPr>
          <w:rFonts w:ascii="Tahoma" w:hAnsi="Tahoma" w:cs="Tahoma"/>
          <w:b/>
          <w:sz w:val="28"/>
          <w:lang w:val="ro-RO"/>
        </w:rPr>
      </w:pPr>
      <w:r w:rsidRPr="007546EF">
        <w:rPr>
          <w:rFonts w:ascii="Tahoma" w:hAnsi="Tahoma" w:cs="Tahoma"/>
          <w:b/>
          <w:sz w:val="28"/>
          <w:lang w:val="fr-FR"/>
        </w:rPr>
        <w:t>OLIMPIADA</w:t>
      </w:r>
      <w:r w:rsidRPr="00D5777E">
        <w:rPr>
          <w:rFonts w:ascii="Tahoma" w:hAnsi="Tahoma" w:cs="Tahoma"/>
          <w:b/>
          <w:sz w:val="28"/>
          <w:lang w:val="ro-RO"/>
        </w:rPr>
        <w:t xml:space="preserve"> DE BIOLOGIE </w:t>
      </w:r>
    </w:p>
    <w:p w14:paraId="6AA56035" w14:textId="77777777" w:rsidR="004D4EC9" w:rsidRPr="00D5777E" w:rsidRDefault="004D4EC9" w:rsidP="004D4EC9">
      <w:pPr>
        <w:spacing w:after="0" w:line="240" w:lineRule="auto"/>
        <w:rPr>
          <w:rFonts w:ascii="Tahoma" w:hAnsi="Tahoma" w:cs="Tahoma"/>
          <w:b/>
          <w:sz w:val="28"/>
          <w:lang w:val="ro-RO"/>
        </w:rPr>
      </w:pPr>
      <w:r w:rsidRPr="00D5777E">
        <w:rPr>
          <w:rFonts w:ascii="Tahoma" w:hAnsi="Tahoma" w:cs="Tahoma"/>
          <w:b/>
          <w:sz w:val="28"/>
          <w:lang w:val="ro-RO"/>
        </w:rPr>
        <w:t>ETAPA JUDEŢEANĂ</w:t>
      </w:r>
    </w:p>
    <w:p w14:paraId="7FDF56B1" w14:textId="77777777" w:rsidR="004D4EC9" w:rsidRPr="00D5777E" w:rsidRDefault="004D4EC9" w:rsidP="004D4EC9">
      <w:pPr>
        <w:spacing w:after="0" w:line="240" w:lineRule="auto"/>
        <w:jc w:val="both"/>
        <w:rPr>
          <w:rFonts w:ascii="Tahoma" w:hAnsi="Tahoma" w:cs="Tahoma"/>
          <w:b/>
          <w:sz w:val="28"/>
          <w:lang w:val="ro-RO"/>
        </w:rPr>
      </w:pPr>
      <w:r w:rsidRPr="00D5777E">
        <w:rPr>
          <w:rFonts w:ascii="Tahoma" w:hAnsi="Tahoma" w:cs="Tahoma"/>
          <w:b/>
          <w:sz w:val="28"/>
          <w:lang w:val="ro-RO"/>
        </w:rPr>
        <w:t>CLASA A XI</w:t>
      </w:r>
      <w:r w:rsidR="00F95863" w:rsidRPr="00D5777E">
        <w:rPr>
          <w:rFonts w:ascii="Tahoma" w:hAnsi="Tahoma" w:cs="Tahoma"/>
          <w:b/>
          <w:sz w:val="28"/>
          <w:lang w:val="ro-RO"/>
        </w:rPr>
        <w:t>I</w:t>
      </w:r>
      <w:r w:rsidRPr="00D5777E">
        <w:rPr>
          <w:rFonts w:ascii="Tahoma" w:hAnsi="Tahoma" w:cs="Tahoma"/>
          <w:b/>
          <w:sz w:val="28"/>
          <w:lang w:val="ro-RO"/>
        </w:rPr>
        <w:t>-A</w:t>
      </w:r>
    </w:p>
    <w:p w14:paraId="360DBFDC" w14:textId="77777777" w:rsidR="004D4EC9" w:rsidRPr="00D5777E" w:rsidRDefault="004D4EC9" w:rsidP="004D4EC9">
      <w:pPr>
        <w:rPr>
          <w:rFonts w:ascii="Tahoma" w:hAnsi="Tahoma" w:cs="Tahoma"/>
          <w:b/>
          <w:lang w:val="ro-RO"/>
        </w:rPr>
      </w:pPr>
    </w:p>
    <w:p w14:paraId="488622A1" w14:textId="77777777" w:rsidR="004D4EC9" w:rsidRPr="00D5777E" w:rsidRDefault="004D4EC9" w:rsidP="004D4EC9">
      <w:pPr>
        <w:rPr>
          <w:rFonts w:ascii="Tahoma" w:hAnsi="Tahoma" w:cs="Tahoma"/>
          <w:b/>
          <w:lang w:val="ro-RO"/>
        </w:rPr>
      </w:pPr>
    </w:p>
    <w:p w14:paraId="5CEB4DCF" w14:textId="77777777" w:rsidR="004D4EC9" w:rsidRPr="00D5777E" w:rsidRDefault="004D4EC9" w:rsidP="004D4EC9">
      <w:pPr>
        <w:jc w:val="both"/>
        <w:rPr>
          <w:rFonts w:ascii="Tahoma" w:eastAsia="Calibri" w:hAnsi="Tahoma" w:cs="Tahoma"/>
          <w:b/>
          <w:lang w:val="ro-RO"/>
        </w:rPr>
      </w:pPr>
      <w:r w:rsidRPr="00D5777E">
        <w:rPr>
          <w:rFonts w:ascii="Tahoma" w:eastAsia="Calibri" w:hAnsi="Tahoma" w:cs="Tahoma"/>
          <w:b/>
          <w:lang w:val="ro-RO"/>
        </w:rPr>
        <w:t>SUBIECTE</w:t>
      </w:r>
    </w:p>
    <w:p w14:paraId="4A14D770" w14:textId="77777777" w:rsidR="00932B79" w:rsidRPr="00D5777E" w:rsidRDefault="00932B79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1C99CA57" w14:textId="77777777" w:rsidR="00932B79" w:rsidRPr="00D5777E" w:rsidRDefault="00932B79" w:rsidP="00EE6DA3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ALEGERE SIMPLĂ:</w:t>
      </w:r>
    </w:p>
    <w:p w14:paraId="52F43F99" w14:textId="77777777" w:rsidR="00C9745F" w:rsidRPr="00D5777E" w:rsidRDefault="00C9745F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7F38C22B" w14:textId="77777777" w:rsidR="00932B79" w:rsidRPr="00D5777E" w:rsidRDefault="004B15B2" w:rsidP="00EE6DA3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1. </w:t>
      </w:r>
      <w:r w:rsidR="00FD6F3D" w:rsidRPr="00D5777E">
        <w:rPr>
          <w:rFonts w:ascii="Tahoma" w:hAnsi="Tahoma" w:cs="Tahoma"/>
          <w:b/>
          <w:lang w:val="ro-RO"/>
        </w:rPr>
        <w:t>Referitor</w:t>
      </w:r>
      <w:r w:rsidR="00932B79" w:rsidRPr="00D5777E">
        <w:rPr>
          <w:rFonts w:ascii="Tahoma" w:hAnsi="Tahoma" w:cs="Tahoma"/>
          <w:b/>
          <w:lang w:val="ro-RO"/>
        </w:rPr>
        <w:t xml:space="preserve"> la funcția heterocatalitică a ADN-ului</w:t>
      </w:r>
      <w:r w:rsidR="00FD6F3D" w:rsidRPr="00D5777E">
        <w:rPr>
          <w:rFonts w:ascii="Tahoma" w:hAnsi="Tahoma" w:cs="Tahoma"/>
          <w:b/>
          <w:lang w:val="ro-RO"/>
        </w:rPr>
        <w:t>, este adevărat că</w:t>
      </w:r>
      <w:r w:rsidR="00932B79" w:rsidRPr="00D5777E">
        <w:rPr>
          <w:rFonts w:ascii="Tahoma" w:hAnsi="Tahoma" w:cs="Tahoma"/>
          <w:b/>
          <w:lang w:val="ro-RO"/>
        </w:rPr>
        <w:t>:</w:t>
      </w:r>
    </w:p>
    <w:p w14:paraId="3F7DF9E9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A. recunoașterea codo</w:t>
      </w:r>
      <w:r w:rsidR="00FD6F3D" w:rsidRPr="00D5777E">
        <w:rPr>
          <w:rFonts w:ascii="Tahoma" w:hAnsi="Tahoma" w:cs="Tahoma"/>
          <w:lang w:val="ro-RO"/>
        </w:rPr>
        <w:t>n – anticodon necesită</w:t>
      </w:r>
      <w:r w:rsidRPr="00D5777E">
        <w:rPr>
          <w:rFonts w:ascii="Tahoma" w:hAnsi="Tahoma" w:cs="Tahoma"/>
          <w:lang w:val="ro-RO"/>
        </w:rPr>
        <w:t xml:space="preserve"> trei molecule de GTP </w:t>
      </w:r>
    </w:p>
    <w:p w14:paraId="5EE93716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B. polipeptidele sintetizate </w:t>
      </w:r>
      <w:r w:rsidR="0089217C" w:rsidRPr="00D5777E">
        <w:rPr>
          <w:rFonts w:ascii="Tahoma" w:hAnsi="Tahoma" w:cs="Tahoma"/>
          <w:lang w:val="ro-RO"/>
        </w:rPr>
        <w:t>sunt d</w:t>
      </w:r>
      <w:r w:rsidR="006E5FD1" w:rsidRPr="00D5777E">
        <w:rPr>
          <w:rFonts w:ascii="Tahoma" w:hAnsi="Tahoma" w:cs="Tahoma"/>
          <w:lang w:val="ro-RO"/>
        </w:rPr>
        <w:t>igerate sub acțiunea</w:t>
      </w:r>
      <w:r w:rsidR="0089217C" w:rsidRPr="00D5777E">
        <w:rPr>
          <w:rFonts w:ascii="Tahoma" w:hAnsi="Tahoma" w:cs="Tahoma"/>
          <w:lang w:val="ro-RO"/>
        </w:rPr>
        <w:t xml:space="preserve"> kinaze</w:t>
      </w:r>
      <w:r w:rsidR="006E5FD1" w:rsidRPr="00D5777E">
        <w:rPr>
          <w:rFonts w:ascii="Tahoma" w:hAnsi="Tahoma" w:cs="Tahoma"/>
          <w:lang w:val="ro-RO"/>
        </w:rPr>
        <w:t>lor</w:t>
      </w:r>
      <w:r w:rsidRPr="00D5777E">
        <w:rPr>
          <w:rFonts w:ascii="Tahoma" w:hAnsi="Tahoma" w:cs="Tahoma"/>
          <w:lang w:val="ro-RO"/>
        </w:rPr>
        <w:t xml:space="preserve">  </w:t>
      </w:r>
    </w:p>
    <w:p w14:paraId="33F31FDC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C. factorul σ</w:t>
      </w:r>
      <w:r w:rsidR="0089217C" w:rsidRPr="00D5777E">
        <w:rPr>
          <w:rFonts w:ascii="Tahoma" w:hAnsi="Tahoma" w:cs="Tahoma"/>
          <w:lang w:val="ro-RO"/>
        </w:rPr>
        <w:t xml:space="preserve"> recunoaște promotorul și</w:t>
      </w:r>
      <w:r w:rsidRPr="00D5777E">
        <w:rPr>
          <w:rFonts w:ascii="Tahoma" w:hAnsi="Tahoma" w:cs="Tahoma"/>
          <w:lang w:val="ro-RO"/>
        </w:rPr>
        <w:t xml:space="preserve"> </w:t>
      </w:r>
      <w:r w:rsidR="0089217C" w:rsidRPr="00D5777E">
        <w:rPr>
          <w:rFonts w:ascii="Tahoma" w:hAnsi="Tahoma" w:cs="Tahoma"/>
          <w:lang w:val="ro-RO"/>
        </w:rPr>
        <w:t>se leagă de ARN - polimerază</w:t>
      </w:r>
    </w:p>
    <w:p w14:paraId="1119FEBC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D. </w:t>
      </w:r>
      <w:r w:rsidR="006E5FD1" w:rsidRPr="00D5777E">
        <w:rPr>
          <w:rFonts w:ascii="Tahoma" w:hAnsi="Tahoma" w:cs="Tahoma"/>
          <w:lang w:val="ro-RO"/>
        </w:rPr>
        <w:t xml:space="preserve">la eucariote, </w:t>
      </w:r>
      <w:r w:rsidR="00687675" w:rsidRPr="00D5777E">
        <w:rPr>
          <w:rFonts w:ascii="Tahoma" w:hAnsi="Tahoma" w:cs="Tahoma"/>
          <w:lang w:val="ro-RO"/>
        </w:rPr>
        <w:t>AD</w:t>
      </w:r>
      <w:r w:rsidRPr="00D5777E">
        <w:rPr>
          <w:rFonts w:ascii="Tahoma" w:hAnsi="Tahoma" w:cs="Tahoma"/>
          <w:lang w:val="ro-RO"/>
        </w:rPr>
        <w:t xml:space="preserve">N – </w:t>
      </w:r>
      <w:r w:rsidR="00FD6F3D" w:rsidRPr="00D5777E">
        <w:rPr>
          <w:rFonts w:ascii="Tahoma" w:hAnsi="Tahoma" w:cs="Tahoma"/>
          <w:lang w:val="ro-RO"/>
        </w:rPr>
        <w:t>polimeraza se detașează de ADN</w:t>
      </w:r>
      <w:r w:rsidR="006E5FD1" w:rsidRPr="00D5777E">
        <w:rPr>
          <w:rFonts w:ascii="Tahoma" w:hAnsi="Tahoma" w:cs="Tahoma"/>
          <w:lang w:val="ro-RO"/>
        </w:rPr>
        <w:t>-ul transcris</w:t>
      </w:r>
      <w:r w:rsidRPr="00D5777E">
        <w:rPr>
          <w:rFonts w:ascii="Tahoma" w:hAnsi="Tahoma" w:cs="Tahoma"/>
          <w:lang w:val="ro-RO"/>
        </w:rPr>
        <w:t xml:space="preserve"> </w:t>
      </w:r>
    </w:p>
    <w:p w14:paraId="2D4E3489" w14:textId="77777777" w:rsidR="00932B79" w:rsidRPr="00D5777E" w:rsidRDefault="00932B79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2C423520" w14:textId="77777777" w:rsidR="00932B79" w:rsidRPr="00D5777E" w:rsidRDefault="00B070F5" w:rsidP="00EE6DA3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2. </w:t>
      </w:r>
      <w:r w:rsidR="00932B79" w:rsidRPr="00D5777E">
        <w:rPr>
          <w:rFonts w:ascii="Tahoma" w:hAnsi="Tahoma" w:cs="Tahoma"/>
          <w:b/>
          <w:lang w:val="ro-RO"/>
        </w:rPr>
        <w:t>ADN –ul bacterian:</w:t>
      </w:r>
    </w:p>
    <w:p w14:paraId="02FCDFCD" w14:textId="77777777" w:rsidR="00932B79" w:rsidRPr="00D5777E" w:rsidRDefault="00FD6F3D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A. este asociat</w:t>
      </w:r>
      <w:r w:rsidR="00932B79" w:rsidRPr="00D5777E">
        <w:rPr>
          <w:rFonts w:ascii="Tahoma" w:hAnsi="Tahoma" w:cs="Tahoma"/>
          <w:lang w:val="ro-RO"/>
        </w:rPr>
        <w:t xml:space="preserve"> cu protei</w:t>
      </w:r>
      <w:r w:rsidR="00E87A2D" w:rsidRPr="00D5777E">
        <w:rPr>
          <w:rFonts w:ascii="Tahoma" w:hAnsi="Tahoma" w:cs="Tahoma"/>
          <w:lang w:val="ro-RO"/>
        </w:rPr>
        <w:t>ne histonice</w:t>
      </w:r>
      <w:r w:rsidRPr="00D5777E">
        <w:rPr>
          <w:rFonts w:ascii="Tahoma" w:hAnsi="Tahoma" w:cs="Tahoma"/>
          <w:lang w:val="ro-RO"/>
        </w:rPr>
        <w:t xml:space="preserve"> la</w:t>
      </w:r>
      <w:r w:rsidR="00E87A2D" w:rsidRPr="00D5777E">
        <w:rPr>
          <w:rFonts w:ascii="Tahoma" w:hAnsi="Tahoma" w:cs="Tahoma"/>
          <w:lang w:val="ro-RO"/>
        </w:rPr>
        <w:t xml:space="preserve"> cianobacterii</w:t>
      </w:r>
      <w:r w:rsidRPr="00D5777E">
        <w:rPr>
          <w:rFonts w:ascii="Tahoma" w:hAnsi="Tahoma" w:cs="Tahoma"/>
          <w:lang w:val="ro-RO"/>
        </w:rPr>
        <w:t xml:space="preserve"> ca</w:t>
      </w:r>
      <w:r w:rsidR="00E87A2D" w:rsidRPr="00D5777E">
        <w:rPr>
          <w:rFonts w:ascii="Tahoma" w:hAnsi="Tahoma" w:cs="Tahoma"/>
          <w:lang w:val="ro-RO"/>
        </w:rPr>
        <w:t xml:space="preserve"> E</w:t>
      </w:r>
      <w:r w:rsidR="00687675" w:rsidRPr="00D5777E">
        <w:rPr>
          <w:rFonts w:ascii="Tahoma" w:hAnsi="Tahoma" w:cs="Tahoma"/>
          <w:lang w:val="ro-RO"/>
        </w:rPr>
        <w:t>. coli</w:t>
      </w:r>
    </w:p>
    <w:p w14:paraId="3A22606A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B. e</w:t>
      </w:r>
      <w:r w:rsidR="00FD6F3D" w:rsidRPr="00D5777E">
        <w:rPr>
          <w:rFonts w:ascii="Tahoma" w:hAnsi="Tahoma" w:cs="Tahoma"/>
          <w:lang w:val="ro-RO"/>
        </w:rPr>
        <w:t>ste liniar la</w:t>
      </w:r>
      <w:r w:rsidRPr="00D5777E">
        <w:rPr>
          <w:rFonts w:ascii="Tahoma" w:hAnsi="Tahoma" w:cs="Tahoma"/>
          <w:lang w:val="ro-RO"/>
        </w:rPr>
        <w:t xml:space="preserve"> Pseudomonas, ca și ADN-ul plasmidului pBR322 </w:t>
      </w:r>
    </w:p>
    <w:p w14:paraId="53D98B0A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C. nece</w:t>
      </w:r>
      <w:r w:rsidR="00FD6F3D" w:rsidRPr="00D5777E">
        <w:rPr>
          <w:rFonts w:ascii="Tahoma" w:hAnsi="Tahoma" w:cs="Tahoma"/>
          <w:lang w:val="ro-RO"/>
        </w:rPr>
        <w:t>sită acțiunea</w:t>
      </w:r>
      <w:r w:rsidRPr="00D5777E">
        <w:rPr>
          <w:rFonts w:ascii="Tahoma" w:hAnsi="Tahoma" w:cs="Tahoma"/>
          <w:lang w:val="ro-RO"/>
        </w:rPr>
        <w:t xml:space="preserve"> dezoxiribonucleazelor în timpul transcripției </w:t>
      </w:r>
    </w:p>
    <w:p w14:paraId="5BB7E8E1" w14:textId="77777777" w:rsidR="00932B79" w:rsidRPr="00D5777E" w:rsidRDefault="00932B79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D. conține câte o singură cop</w:t>
      </w:r>
      <w:r w:rsidR="00240DF5" w:rsidRPr="00D5777E">
        <w:rPr>
          <w:rFonts w:ascii="Tahoma" w:hAnsi="Tahoma" w:cs="Tahoma"/>
          <w:lang w:val="ro-RO"/>
        </w:rPr>
        <w:t>ie din fiecare genă a nucleoidului</w:t>
      </w:r>
      <w:r w:rsidRPr="00D5777E">
        <w:rPr>
          <w:rFonts w:ascii="Tahoma" w:hAnsi="Tahoma" w:cs="Tahoma"/>
          <w:lang w:val="ro-RO"/>
        </w:rPr>
        <w:t xml:space="preserve"> </w:t>
      </w:r>
    </w:p>
    <w:p w14:paraId="396DEF4F" w14:textId="77777777" w:rsidR="00932B79" w:rsidRPr="00D5777E" w:rsidRDefault="00932B79" w:rsidP="0031518F">
      <w:pPr>
        <w:spacing w:after="0" w:line="240" w:lineRule="auto"/>
        <w:rPr>
          <w:rFonts w:ascii="Tahoma" w:hAnsi="Tahoma" w:cs="Tahoma"/>
          <w:lang w:val="ro-RO"/>
        </w:rPr>
      </w:pPr>
    </w:p>
    <w:p w14:paraId="49826EEF" w14:textId="77777777" w:rsidR="008E46BB" w:rsidRPr="00D5777E" w:rsidRDefault="00B070F5" w:rsidP="008E46BB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3. </w:t>
      </w:r>
      <w:r w:rsidR="008E46BB" w:rsidRPr="00D5777E">
        <w:rPr>
          <w:rFonts w:ascii="Tahoma" w:hAnsi="Tahoma" w:cs="Tahoma"/>
          <w:b/>
          <w:lang w:val="ro-RO"/>
        </w:rPr>
        <w:t>Co</w:t>
      </w:r>
      <w:r w:rsidR="00687675" w:rsidRPr="00D5777E">
        <w:rPr>
          <w:rFonts w:ascii="Tahoma" w:hAnsi="Tahoma" w:cs="Tahoma"/>
          <w:b/>
          <w:lang w:val="ro-RO"/>
        </w:rPr>
        <w:t xml:space="preserve">nsumarea unor alimente bogate </w:t>
      </w:r>
      <w:r w:rsidR="004B15B2" w:rsidRPr="00D5777E">
        <w:rPr>
          <w:rFonts w:ascii="Tahoma" w:hAnsi="Tahoma" w:cs="Tahoma"/>
          <w:b/>
          <w:lang w:val="ro-RO"/>
        </w:rPr>
        <w:t xml:space="preserve">în </w:t>
      </w:r>
      <w:r w:rsidR="00687675" w:rsidRPr="00D5777E">
        <w:rPr>
          <w:rFonts w:ascii="Tahoma" w:hAnsi="Tahoma" w:cs="Tahoma"/>
          <w:b/>
          <w:lang w:val="ro-RO"/>
        </w:rPr>
        <w:t>proteine presupune următorul mecanism</w:t>
      </w:r>
      <w:r w:rsidR="008E46BB" w:rsidRPr="00D5777E">
        <w:rPr>
          <w:rFonts w:ascii="Tahoma" w:hAnsi="Tahoma" w:cs="Tahoma"/>
          <w:b/>
          <w:lang w:val="ro-RO"/>
        </w:rPr>
        <w:t xml:space="preserve"> de reglaj transcripțional: </w:t>
      </w:r>
      <w:r w:rsidR="00746DE4" w:rsidRPr="00D5777E">
        <w:rPr>
          <w:rFonts w:ascii="Tahoma" w:hAnsi="Tahoma" w:cs="Tahoma"/>
          <w:lang w:val="ro-RO"/>
        </w:rPr>
        <w:t xml:space="preserve">  </w:t>
      </w:r>
    </w:p>
    <w:p w14:paraId="2BE69A5F" w14:textId="77777777" w:rsidR="008E46BB" w:rsidRPr="00D5777E" w:rsidRDefault="000C708C" w:rsidP="00927530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</w:t>
      </w:r>
      <w:r w:rsidR="008E46BB" w:rsidRPr="00D5777E">
        <w:rPr>
          <w:rFonts w:ascii="Tahoma" w:hAnsi="Tahoma" w:cs="Tahoma"/>
          <w:lang w:val="ro-RO"/>
        </w:rPr>
        <w:t>egradarea unor molecule de ARN-m în citoplasma celulelor</w:t>
      </w:r>
    </w:p>
    <w:p w14:paraId="48BCF64B" w14:textId="77777777" w:rsidR="008E46BB" w:rsidRPr="00D5777E" w:rsidRDefault="000C708C" w:rsidP="00927530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</w:t>
      </w:r>
      <w:r w:rsidR="008E46BB" w:rsidRPr="00D5777E">
        <w:rPr>
          <w:rFonts w:ascii="Tahoma" w:hAnsi="Tahoma" w:cs="Tahoma"/>
          <w:lang w:val="ro-RO"/>
        </w:rPr>
        <w:t>ctivarea genelor care determină sinteza de enzime proteolitice</w:t>
      </w:r>
    </w:p>
    <w:p w14:paraId="1441758A" w14:textId="77777777" w:rsidR="008E46BB" w:rsidRPr="00D5777E" w:rsidRDefault="000C708C" w:rsidP="00927530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</w:t>
      </w:r>
      <w:r w:rsidR="008E46BB" w:rsidRPr="00D5777E">
        <w:rPr>
          <w:rFonts w:ascii="Tahoma" w:hAnsi="Tahoma" w:cs="Tahoma"/>
          <w:lang w:val="ro-RO"/>
        </w:rPr>
        <w:t>elecția moleculelor de ARN-m care vor migra la ribozomi</w:t>
      </w:r>
    </w:p>
    <w:p w14:paraId="2E46DDE4" w14:textId="77777777" w:rsidR="008E46BB" w:rsidRPr="00D5777E" w:rsidRDefault="000C708C" w:rsidP="00927530">
      <w:pPr>
        <w:pStyle w:val="ListParagraph"/>
        <w:numPr>
          <w:ilvl w:val="0"/>
          <w:numId w:val="25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</w:t>
      </w:r>
      <w:r w:rsidR="008E46BB" w:rsidRPr="00D5777E">
        <w:rPr>
          <w:rFonts w:ascii="Tahoma" w:hAnsi="Tahoma" w:cs="Tahoma"/>
          <w:lang w:val="ro-RO"/>
        </w:rPr>
        <w:t>ontrolul ireversibil al exprimării genelor in timpul transcrierii</w:t>
      </w:r>
    </w:p>
    <w:p w14:paraId="6FBB347D" w14:textId="77777777" w:rsidR="008E46BB" w:rsidRPr="00D5777E" w:rsidRDefault="008E46BB" w:rsidP="008E46BB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7BD9963E" w14:textId="77777777" w:rsidR="008E46BB" w:rsidRPr="00D5777E" w:rsidRDefault="00B070F5" w:rsidP="008E46BB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4. </w:t>
      </w:r>
      <w:r w:rsidR="000054B0" w:rsidRPr="00D5777E">
        <w:rPr>
          <w:rFonts w:ascii="Tahoma" w:hAnsi="Tahoma" w:cs="Tahoma"/>
          <w:b/>
          <w:lang w:val="ro-RO"/>
        </w:rPr>
        <w:t>Anticodonul AGU din complexul</w:t>
      </w:r>
      <w:r w:rsidR="008E46BB" w:rsidRPr="00D5777E">
        <w:rPr>
          <w:rFonts w:ascii="Tahoma" w:hAnsi="Tahoma" w:cs="Tahoma"/>
          <w:b/>
          <w:lang w:val="ro-RO"/>
        </w:rPr>
        <w:t xml:space="preserve"> </w:t>
      </w:r>
      <w:r w:rsidR="008E46BB" w:rsidRPr="00D5777E">
        <w:rPr>
          <w:rFonts w:ascii="Tahoma" w:hAnsi="Tahoma" w:cs="Tahoma"/>
          <w:b/>
          <w:i/>
          <w:lang w:val="ro-RO"/>
        </w:rPr>
        <w:t>aminoacid- ARN-t</w:t>
      </w:r>
      <w:r w:rsidR="000054B0" w:rsidRPr="00D5777E">
        <w:rPr>
          <w:rFonts w:ascii="Tahoma" w:hAnsi="Tahoma" w:cs="Tahoma"/>
          <w:b/>
          <w:i/>
          <w:lang w:val="ro-RO"/>
        </w:rPr>
        <w:t xml:space="preserve"> </w:t>
      </w:r>
      <w:r w:rsidR="008E46BB" w:rsidRPr="00D5777E">
        <w:rPr>
          <w:rFonts w:ascii="Tahoma" w:hAnsi="Tahoma" w:cs="Tahoma"/>
          <w:b/>
          <w:lang w:val="ro-RO"/>
        </w:rPr>
        <w:t>are următoarele caracteristici:</w:t>
      </w:r>
      <w:r w:rsidR="00746DE4" w:rsidRPr="00D5777E">
        <w:rPr>
          <w:rFonts w:ascii="Tahoma" w:hAnsi="Tahoma" w:cs="Tahoma"/>
          <w:lang w:val="ro-RO"/>
        </w:rPr>
        <w:t xml:space="preserve"> </w:t>
      </w:r>
    </w:p>
    <w:p w14:paraId="6565CC05" w14:textId="77777777" w:rsidR="008E46BB" w:rsidRPr="00D5777E" w:rsidRDefault="00F97ED6" w:rsidP="0092753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are</w:t>
      </w:r>
      <w:r w:rsidR="008E46BB" w:rsidRPr="00D5777E">
        <w:rPr>
          <w:rFonts w:ascii="Tahoma" w:hAnsi="Tahoma" w:cs="Tahoma"/>
          <w:lang w:val="ro-RO"/>
        </w:rPr>
        <w:t xml:space="preserve"> nucleo</w:t>
      </w:r>
      <w:r w:rsidR="000054B0" w:rsidRPr="00D5777E">
        <w:rPr>
          <w:rFonts w:ascii="Tahoma" w:hAnsi="Tahoma" w:cs="Tahoma"/>
          <w:lang w:val="ro-RO"/>
        </w:rPr>
        <w:t>tide corespunzătoare secvenței AGT din catena copiată</w:t>
      </w:r>
      <w:r w:rsidR="008E46BB" w:rsidRPr="00D5777E">
        <w:rPr>
          <w:rFonts w:ascii="Tahoma" w:hAnsi="Tahoma" w:cs="Tahoma"/>
          <w:lang w:val="ro-RO"/>
        </w:rPr>
        <w:t xml:space="preserve"> a ADN-ului</w:t>
      </w:r>
    </w:p>
    <w:p w14:paraId="0D50D3A1" w14:textId="77777777" w:rsidR="008E46BB" w:rsidRPr="00D5777E" w:rsidRDefault="00F97ED6" w:rsidP="0092753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este implicat în atașarea aminoacidului la capătul 5</w:t>
      </w:r>
      <w:r w:rsidRPr="00D5777E">
        <w:rPr>
          <w:rFonts w:ascii="Tahoma" w:hAnsi="Tahoma" w:cs="Tahoma"/>
          <w:vertAlign w:val="superscript"/>
          <w:lang w:val="ro-RO"/>
        </w:rPr>
        <w:t>,</w:t>
      </w:r>
      <w:r w:rsidRPr="00D5777E">
        <w:rPr>
          <w:rFonts w:ascii="Tahoma" w:hAnsi="Tahoma" w:cs="Tahoma"/>
          <w:lang w:val="ro-RO"/>
        </w:rPr>
        <w:t xml:space="preserve"> al acidului ribonucleic</w:t>
      </w:r>
    </w:p>
    <w:p w14:paraId="70D38BF8" w14:textId="77777777" w:rsidR="008E46BB" w:rsidRPr="00D5777E" w:rsidRDefault="00E87A2D" w:rsidP="0092753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f</w:t>
      </w:r>
      <w:r w:rsidR="008E46BB" w:rsidRPr="00D5777E">
        <w:rPr>
          <w:rFonts w:ascii="Tahoma" w:hAnsi="Tahoma" w:cs="Tahoma"/>
          <w:lang w:val="ro-RO"/>
        </w:rPr>
        <w:t>ormează o</w:t>
      </w:r>
      <w:r w:rsidR="002A1C0B" w:rsidRPr="00D5777E">
        <w:rPr>
          <w:rFonts w:ascii="Tahoma" w:hAnsi="Tahoma" w:cs="Tahoma"/>
          <w:lang w:val="ro-RO"/>
        </w:rPr>
        <w:t xml:space="preserve"> legătură covalentă cu</w:t>
      </w:r>
      <w:r w:rsidR="008E46BB" w:rsidRPr="00D5777E">
        <w:rPr>
          <w:rFonts w:ascii="Tahoma" w:hAnsi="Tahoma" w:cs="Tahoma"/>
          <w:lang w:val="ro-RO"/>
        </w:rPr>
        <w:t xml:space="preserve"> trei nucleotide complementare din ARN-m</w:t>
      </w:r>
    </w:p>
    <w:p w14:paraId="7EADAA0B" w14:textId="77777777" w:rsidR="008E46BB" w:rsidRPr="00D5777E" w:rsidRDefault="00E87A2D" w:rsidP="0092753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</w:t>
      </w:r>
      <w:r w:rsidR="008E46BB" w:rsidRPr="00D5777E">
        <w:rPr>
          <w:rFonts w:ascii="Tahoma" w:hAnsi="Tahoma" w:cs="Tahoma"/>
          <w:lang w:val="ro-RO"/>
        </w:rPr>
        <w:t>e formează în cadrul procesului autocatalitic din nucleul celulelor eucariote</w:t>
      </w:r>
    </w:p>
    <w:p w14:paraId="67615910" w14:textId="77777777" w:rsidR="008E46BB" w:rsidRPr="00D5777E" w:rsidRDefault="008E46BB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1CA29867" w14:textId="77777777" w:rsidR="00A31186" w:rsidRPr="00D5777E" w:rsidRDefault="00B070F5" w:rsidP="0031518F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5. </w:t>
      </w:r>
      <w:r w:rsidR="008E46BB" w:rsidRPr="00D5777E">
        <w:rPr>
          <w:rFonts w:ascii="Tahoma" w:hAnsi="Tahoma" w:cs="Tahoma"/>
          <w:b/>
          <w:lang w:val="ro-RO"/>
        </w:rPr>
        <w:t>Î</w:t>
      </w:r>
      <w:r w:rsidR="00A31186" w:rsidRPr="00D5777E">
        <w:rPr>
          <w:rFonts w:ascii="Tahoma" w:hAnsi="Tahoma" w:cs="Tahoma"/>
          <w:b/>
          <w:lang w:val="ro-RO"/>
        </w:rPr>
        <w:t xml:space="preserve">n experimentul Meselson-Stahl, după 20 de minute în care bacteriile au fost cultivate în mediu cu </w:t>
      </w:r>
      <w:r w:rsidR="00A31186" w:rsidRPr="00D5777E">
        <w:rPr>
          <w:rFonts w:ascii="Tahoma" w:hAnsi="Tahoma" w:cs="Tahoma"/>
          <w:b/>
          <w:vertAlign w:val="superscript"/>
          <w:lang w:val="ro-RO"/>
        </w:rPr>
        <w:t>14</w:t>
      </w:r>
      <w:r w:rsidR="00A31186" w:rsidRPr="00D5777E">
        <w:rPr>
          <w:rFonts w:ascii="Tahoma" w:hAnsi="Tahoma" w:cs="Tahoma"/>
          <w:b/>
          <w:lang w:val="ro-RO"/>
        </w:rPr>
        <w:t>N, se obțin molecule de ADN:</w:t>
      </w:r>
      <w:r w:rsidR="00746DE4" w:rsidRPr="00D5777E">
        <w:rPr>
          <w:rFonts w:ascii="Tahoma" w:hAnsi="Tahoma" w:cs="Tahoma"/>
          <w:lang w:val="ro-RO"/>
        </w:rPr>
        <w:t xml:space="preserve"> </w:t>
      </w:r>
    </w:p>
    <w:p w14:paraId="24BD55E0" w14:textId="77777777" w:rsidR="00A31186" w:rsidRPr="00D5777E" w:rsidRDefault="00A31186" w:rsidP="00EE6DA3">
      <w:pPr>
        <w:pStyle w:val="NoSpacing"/>
        <w:numPr>
          <w:ilvl w:val="0"/>
          <w:numId w:val="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nemarcate radioactiv</w:t>
      </w:r>
    </w:p>
    <w:p w14:paraId="0E943D88" w14:textId="77777777" w:rsidR="00A31186" w:rsidRPr="00D5777E" w:rsidRDefault="00A31186" w:rsidP="00EE6DA3">
      <w:pPr>
        <w:pStyle w:val="NoSpacing"/>
        <w:numPr>
          <w:ilvl w:val="0"/>
          <w:numId w:val="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cu ambele catene grele</w:t>
      </w:r>
    </w:p>
    <w:p w14:paraId="68094500" w14:textId="77777777" w:rsidR="00A31186" w:rsidRPr="00D5777E" w:rsidRDefault="00A31186" w:rsidP="00EE6DA3">
      <w:pPr>
        <w:pStyle w:val="NoSpacing"/>
        <w:numPr>
          <w:ilvl w:val="0"/>
          <w:numId w:val="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cu o catenă grea și una ușoară</w:t>
      </w:r>
    </w:p>
    <w:p w14:paraId="46A8EC7D" w14:textId="77777777" w:rsidR="00A31186" w:rsidRPr="00D5777E" w:rsidRDefault="00A31186" w:rsidP="005470F2">
      <w:pPr>
        <w:pStyle w:val="NoSpacing"/>
        <w:numPr>
          <w:ilvl w:val="0"/>
          <w:numId w:val="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cu ambele catene ușoare</w:t>
      </w:r>
    </w:p>
    <w:p w14:paraId="598548EE" w14:textId="77777777" w:rsidR="008E46BB" w:rsidRPr="00D5777E" w:rsidRDefault="008E46BB" w:rsidP="008E46BB">
      <w:pPr>
        <w:pStyle w:val="NoSpacing"/>
        <w:rPr>
          <w:rFonts w:ascii="Tahoma" w:hAnsi="Tahoma" w:cs="Tahoma"/>
          <w:lang w:val="ro-RO"/>
        </w:rPr>
      </w:pPr>
    </w:p>
    <w:p w14:paraId="694BC446" w14:textId="77777777" w:rsidR="00A31186" w:rsidRPr="00D5777E" w:rsidRDefault="00B070F5" w:rsidP="00EE6DA3">
      <w:pPr>
        <w:pStyle w:val="Default"/>
        <w:rPr>
          <w:rFonts w:ascii="Tahoma" w:hAnsi="Tahoma" w:cs="Tahoma"/>
          <w:b/>
          <w:bCs/>
          <w:color w:val="auto"/>
          <w:sz w:val="22"/>
          <w:szCs w:val="22"/>
          <w:lang w:val="ro-RO"/>
        </w:rPr>
      </w:pPr>
      <w:r w:rsidRPr="00D5777E">
        <w:rPr>
          <w:rFonts w:ascii="Tahoma" w:hAnsi="Tahoma" w:cs="Tahoma"/>
          <w:b/>
          <w:bCs/>
          <w:color w:val="auto"/>
          <w:sz w:val="22"/>
          <w:szCs w:val="22"/>
          <w:lang w:val="ro-RO"/>
        </w:rPr>
        <w:t xml:space="preserve">6. </w:t>
      </w:r>
      <w:r w:rsidR="00A31186" w:rsidRPr="00D5777E">
        <w:rPr>
          <w:rFonts w:ascii="Tahoma" w:hAnsi="Tahoma" w:cs="Tahoma"/>
          <w:b/>
          <w:bCs/>
          <w:color w:val="auto"/>
          <w:sz w:val="22"/>
          <w:szCs w:val="22"/>
          <w:lang w:val="ro-RO"/>
        </w:rPr>
        <w:t>Didezoxiribonucleotidele se deosebesc de dezoxiribonucleotide prin:</w:t>
      </w:r>
    </w:p>
    <w:p w14:paraId="1AB5AE43" w14:textId="77777777" w:rsidR="00A31186" w:rsidRPr="00D5777E" w:rsidRDefault="00A31186" w:rsidP="00EE6DA3">
      <w:pPr>
        <w:pStyle w:val="Default"/>
        <w:numPr>
          <w:ilvl w:val="0"/>
          <w:numId w:val="5"/>
        </w:numPr>
        <w:rPr>
          <w:rFonts w:ascii="Tahoma" w:hAnsi="Tahoma" w:cs="Tahoma"/>
          <w:bCs/>
          <w:color w:val="auto"/>
          <w:sz w:val="22"/>
          <w:szCs w:val="22"/>
          <w:lang w:val="ro-RO"/>
        </w:rPr>
      </w:pPr>
      <w:r w:rsidRPr="00D5777E">
        <w:rPr>
          <w:rFonts w:ascii="Tahoma" w:hAnsi="Tahoma" w:cs="Tahoma"/>
          <w:bCs/>
          <w:color w:val="auto"/>
          <w:sz w:val="22"/>
          <w:szCs w:val="22"/>
          <w:lang w:val="ro-RO"/>
        </w:rPr>
        <w:t>o grupare hidroxil - la carbonul 5</w:t>
      </w:r>
      <w:r w:rsidRPr="00D5777E">
        <w:rPr>
          <w:rFonts w:ascii="Tahoma" w:hAnsi="Tahoma" w:cs="Tahoma"/>
          <w:bCs/>
          <w:color w:val="auto"/>
          <w:sz w:val="22"/>
          <w:szCs w:val="22"/>
          <w:vertAlign w:val="superscript"/>
          <w:lang w:val="ro-RO"/>
        </w:rPr>
        <w:t xml:space="preserve">` </w:t>
      </w:r>
    </w:p>
    <w:p w14:paraId="46EB0B58" w14:textId="77777777" w:rsidR="00A31186" w:rsidRPr="00D5777E" w:rsidRDefault="00A31186" w:rsidP="00EE6DA3">
      <w:pPr>
        <w:pStyle w:val="Default"/>
        <w:numPr>
          <w:ilvl w:val="0"/>
          <w:numId w:val="5"/>
        </w:numPr>
        <w:rPr>
          <w:rFonts w:ascii="Tahoma" w:hAnsi="Tahoma" w:cs="Tahoma"/>
          <w:bCs/>
          <w:color w:val="auto"/>
          <w:sz w:val="22"/>
          <w:szCs w:val="22"/>
          <w:lang w:val="ro-RO"/>
        </w:rPr>
      </w:pPr>
      <w:r w:rsidRPr="00D5777E">
        <w:rPr>
          <w:rFonts w:ascii="Tahoma" w:hAnsi="Tahoma" w:cs="Tahoma"/>
          <w:bCs/>
          <w:color w:val="auto"/>
          <w:sz w:val="22"/>
          <w:szCs w:val="22"/>
          <w:lang w:val="ro-RO"/>
        </w:rPr>
        <w:t>un atom de hidrogen - la carbonul 2</w:t>
      </w:r>
      <w:r w:rsidRPr="00D5777E">
        <w:rPr>
          <w:rFonts w:ascii="Tahoma" w:hAnsi="Tahoma" w:cs="Tahoma"/>
          <w:bCs/>
          <w:color w:val="auto"/>
          <w:sz w:val="22"/>
          <w:szCs w:val="22"/>
          <w:vertAlign w:val="superscript"/>
          <w:lang w:val="ro-RO"/>
        </w:rPr>
        <w:t xml:space="preserve">` </w:t>
      </w:r>
    </w:p>
    <w:p w14:paraId="421F01FD" w14:textId="77777777" w:rsidR="00A31186" w:rsidRPr="00D5777E" w:rsidRDefault="00A31186" w:rsidP="00EE6DA3">
      <w:pPr>
        <w:pStyle w:val="Default"/>
        <w:numPr>
          <w:ilvl w:val="0"/>
          <w:numId w:val="5"/>
        </w:numPr>
        <w:rPr>
          <w:rFonts w:ascii="Tahoma" w:hAnsi="Tahoma" w:cs="Tahoma"/>
          <w:bCs/>
          <w:color w:val="auto"/>
          <w:sz w:val="22"/>
          <w:szCs w:val="22"/>
          <w:lang w:val="ro-RO"/>
        </w:rPr>
      </w:pPr>
      <w:r w:rsidRPr="00D5777E">
        <w:rPr>
          <w:rFonts w:ascii="Tahoma" w:hAnsi="Tahoma" w:cs="Tahoma"/>
          <w:bCs/>
          <w:color w:val="auto"/>
          <w:sz w:val="22"/>
          <w:szCs w:val="22"/>
          <w:lang w:val="ro-RO"/>
        </w:rPr>
        <w:t>o grupare hidroxil - la carbonul 3</w:t>
      </w:r>
      <w:r w:rsidRPr="00D5777E">
        <w:rPr>
          <w:rFonts w:ascii="Tahoma" w:hAnsi="Tahoma" w:cs="Tahoma"/>
          <w:bCs/>
          <w:color w:val="auto"/>
          <w:sz w:val="22"/>
          <w:szCs w:val="22"/>
          <w:vertAlign w:val="superscript"/>
          <w:lang w:val="ro-RO"/>
        </w:rPr>
        <w:t>`</w:t>
      </w:r>
    </w:p>
    <w:p w14:paraId="3A9C2AA4" w14:textId="77777777" w:rsidR="00A31186" w:rsidRPr="00D5777E" w:rsidRDefault="00A31186" w:rsidP="00EE6DA3">
      <w:pPr>
        <w:pStyle w:val="Default"/>
        <w:numPr>
          <w:ilvl w:val="0"/>
          <w:numId w:val="5"/>
        </w:numPr>
        <w:rPr>
          <w:rFonts w:ascii="Tahoma" w:hAnsi="Tahoma" w:cs="Tahoma"/>
          <w:bCs/>
          <w:color w:val="auto"/>
          <w:sz w:val="22"/>
          <w:szCs w:val="22"/>
          <w:lang w:val="ro-RO"/>
        </w:rPr>
      </w:pPr>
      <w:r w:rsidRPr="00D5777E">
        <w:rPr>
          <w:rFonts w:ascii="Tahoma" w:hAnsi="Tahoma" w:cs="Tahoma"/>
          <w:bCs/>
          <w:color w:val="auto"/>
          <w:sz w:val="22"/>
          <w:szCs w:val="22"/>
          <w:lang w:val="ro-RO"/>
        </w:rPr>
        <w:t>un atom de hidrogen - la carbonul 3</w:t>
      </w:r>
      <w:r w:rsidRPr="00D5777E">
        <w:rPr>
          <w:rFonts w:ascii="Tahoma" w:hAnsi="Tahoma" w:cs="Tahoma"/>
          <w:bCs/>
          <w:color w:val="auto"/>
          <w:sz w:val="22"/>
          <w:szCs w:val="22"/>
          <w:vertAlign w:val="superscript"/>
          <w:lang w:val="ro-RO"/>
        </w:rPr>
        <w:t>`</w:t>
      </w:r>
    </w:p>
    <w:p w14:paraId="141CA65B" w14:textId="77777777" w:rsidR="00E87A2D" w:rsidRPr="00D5777E" w:rsidRDefault="00E87A2D" w:rsidP="00EE6DA3">
      <w:pPr>
        <w:pStyle w:val="NoSpacing"/>
        <w:rPr>
          <w:rFonts w:ascii="Tahoma" w:hAnsi="Tahoma" w:cs="Tahoma"/>
          <w:bCs/>
          <w:lang w:val="ro-RO"/>
        </w:rPr>
      </w:pPr>
    </w:p>
    <w:p w14:paraId="2A269D31" w14:textId="77777777" w:rsidR="004D4EC9" w:rsidRPr="00D5777E" w:rsidRDefault="004D4EC9" w:rsidP="00EE6DA3">
      <w:pPr>
        <w:pStyle w:val="NoSpacing"/>
        <w:rPr>
          <w:rFonts w:ascii="Tahoma" w:hAnsi="Tahoma" w:cs="Tahoma"/>
          <w:bCs/>
          <w:lang w:val="ro-RO"/>
        </w:rPr>
      </w:pPr>
    </w:p>
    <w:p w14:paraId="26693A1E" w14:textId="77777777" w:rsidR="00A31186" w:rsidRPr="00D5777E" w:rsidRDefault="00B070F5" w:rsidP="00EE6DA3">
      <w:pPr>
        <w:pStyle w:val="NoSpacing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7. </w:t>
      </w:r>
      <w:r w:rsidR="00A31186" w:rsidRPr="00D5777E">
        <w:rPr>
          <w:rFonts w:ascii="Tahoma" w:hAnsi="Tahoma" w:cs="Tahoma"/>
          <w:b/>
          <w:lang w:val="ro-RO"/>
        </w:rPr>
        <w:t xml:space="preserve">Factorul sigma: </w:t>
      </w:r>
    </w:p>
    <w:p w14:paraId="2DE75828" w14:textId="77777777" w:rsidR="00A31186" w:rsidRPr="00D5777E" w:rsidRDefault="00A31186" w:rsidP="00EE6DA3">
      <w:pPr>
        <w:pStyle w:val="NoSpacing"/>
        <w:numPr>
          <w:ilvl w:val="0"/>
          <w:numId w:val="6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lastRenderedPageBreak/>
        <w:t>este un factor de elongaţie</w:t>
      </w:r>
    </w:p>
    <w:p w14:paraId="1F2DC668" w14:textId="77777777" w:rsidR="00A31186" w:rsidRPr="00D5777E" w:rsidRDefault="00A31186" w:rsidP="00EE6DA3">
      <w:pPr>
        <w:pStyle w:val="NoSpacing"/>
        <w:numPr>
          <w:ilvl w:val="0"/>
          <w:numId w:val="6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stabilizează ARN-polimeraza </w:t>
      </w:r>
    </w:p>
    <w:p w14:paraId="3A214F62" w14:textId="77777777" w:rsidR="00A31186" w:rsidRPr="00D5777E" w:rsidRDefault="00A31186" w:rsidP="00EE6DA3">
      <w:pPr>
        <w:pStyle w:val="NoSpacing"/>
        <w:numPr>
          <w:ilvl w:val="0"/>
          <w:numId w:val="6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leagă ribozomul de ARNm</w:t>
      </w:r>
    </w:p>
    <w:p w14:paraId="2AEF4702" w14:textId="77777777" w:rsidR="00A31186" w:rsidRPr="00D5777E" w:rsidRDefault="00A31186" w:rsidP="00EE6DA3">
      <w:pPr>
        <w:pStyle w:val="NoSpacing"/>
        <w:numPr>
          <w:ilvl w:val="0"/>
          <w:numId w:val="6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este segmentul de ADN promotor</w:t>
      </w:r>
    </w:p>
    <w:p w14:paraId="3883DA7D" w14:textId="77777777" w:rsidR="005470F2" w:rsidRPr="00D5777E" w:rsidRDefault="005470F2" w:rsidP="00EE6DA3">
      <w:pPr>
        <w:pStyle w:val="NoSpacing"/>
        <w:rPr>
          <w:rFonts w:ascii="Tahoma" w:hAnsi="Tahoma" w:cs="Tahoma"/>
          <w:bCs/>
          <w:lang w:val="ro-RO"/>
        </w:rPr>
      </w:pPr>
    </w:p>
    <w:p w14:paraId="3561C12E" w14:textId="77777777" w:rsidR="00A456BA" w:rsidRPr="00D5777E" w:rsidRDefault="00B070F5" w:rsidP="00A456BA">
      <w:pPr>
        <w:tabs>
          <w:tab w:val="left" w:pos="720"/>
          <w:tab w:val="left" w:pos="1980"/>
          <w:tab w:val="left" w:pos="2160"/>
        </w:tabs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b/>
          <w:lang w:val="ro-RO"/>
        </w:rPr>
        <w:t xml:space="preserve">8. </w:t>
      </w:r>
      <w:r w:rsidR="00A456BA" w:rsidRPr="00D5777E">
        <w:rPr>
          <w:rFonts w:ascii="Verdana" w:hAnsi="Verdana"/>
          <w:b/>
          <w:lang w:val="ro-RO"/>
        </w:rPr>
        <w:t xml:space="preserve">Satelitul cromozomal: </w:t>
      </w:r>
    </w:p>
    <w:p w14:paraId="023CDE67" w14:textId="77777777" w:rsidR="00A456BA" w:rsidRPr="00D5777E" w:rsidRDefault="00A456BA" w:rsidP="00927530">
      <w:pPr>
        <w:numPr>
          <w:ilvl w:val="0"/>
          <w:numId w:val="34"/>
        </w:numPr>
        <w:tabs>
          <w:tab w:val="left" w:pos="720"/>
          <w:tab w:val="left" w:pos="1980"/>
          <w:tab w:val="left" w:pos="2160"/>
        </w:tabs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o regiune eucromatică</w:t>
      </w:r>
    </w:p>
    <w:p w14:paraId="742CBCFA" w14:textId="77777777" w:rsidR="00A456BA" w:rsidRPr="00D5777E" w:rsidRDefault="002A1C0B" w:rsidP="00927530">
      <w:pPr>
        <w:numPr>
          <w:ilvl w:val="0"/>
          <w:numId w:val="34"/>
        </w:numPr>
        <w:tabs>
          <w:tab w:val="left" w:pos="720"/>
          <w:tab w:val="left" w:pos="1980"/>
          <w:tab w:val="left" w:pos="2160"/>
        </w:tabs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prezent în</w:t>
      </w:r>
      <w:r w:rsidR="00A456BA" w:rsidRPr="00D5777E">
        <w:rPr>
          <w:rFonts w:ascii="Verdana" w:hAnsi="Verdana"/>
          <w:lang w:val="ro-RO"/>
        </w:rPr>
        <w:t xml:space="preserve"> orice cromozom eucariot</w:t>
      </w:r>
    </w:p>
    <w:p w14:paraId="735ABF6D" w14:textId="77777777" w:rsidR="00A456BA" w:rsidRPr="00D5777E" w:rsidRDefault="00A456BA" w:rsidP="00927530">
      <w:pPr>
        <w:numPr>
          <w:ilvl w:val="0"/>
          <w:numId w:val="34"/>
        </w:numPr>
        <w:tabs>
          <w:tab w:val="left" w:pos="720"/>
          <w:tab w:val="left" w:pos="1980"/>
          <w:tab w:val="left" w:pos="2160"/>
        </w:tabs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nu apare niciodată la cromozomii eucariotelor</w:t>
      </w:r>
    </w:p>
    <w:p w14:paraId="7B6EAC0F" w14:textId="77777777" w:rsidR="00A456BA" w:rsidRPr="00D5777E" w:rsidRDefault="00A456BA" w:rsidP="00927530">
      <w:pPr>
        <w:numPr>
          <w:ilvl w:val="0"/>
          <w:numId w:val="34"/>
        </w:numPr>
        <w:tabs>
          <w:tab w:val="left" w:pos="720"/>
          <w:tab w:val="left" w:pos="1980"/>
          <w:tab w:val="left" w:pos="2160"/>
        </w:tabs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o formaţiune heterocromatică</w:t>
      </w:r>
    </w:p>
    <w:p w14:paraId="5FCBB834" w14:textId="77777777" w:rsidR="005470F2" w:rsidRPr="00D5777E" w:rsidRDefault="005470F2" w:rsidP="005470F2">
      <w:pPr>
        <w:tabs>
          <w:tab w:val="left" w:pos="720"/>
          <w:tab w:val="left" w:pos="1980"/>
          <w:tab w:val="left" w:pos="2160"/>
        </w:tabs>
        <w:spacing w:after="0" w:line="240" w:lineRule="auto"/>
        <w:ind w:left="360"/>
        <w:jc w:val="both"/>
        <w:rPr>
          <w:rFonts w:ascii="Verdana" w:hAnsi="Verdana"/>
          <w:lang w:val="ro-RO"/>
        </w:rPr>
      </w:pPr>
    </w:p>
    <w:p w14:paraId="25668D5E" w14:textId="77777777" w:rsidR="00E87A2D" w:rsidRPr="00D5777E" w:rsidRDefault="00B070F5" w:rsidP="00E87A2D">
      <w:pPr>
        <w:pStyle w:val="NoSpacing"/>
        <w:rPr>
          <w:rFonts w:ascii="Tahoma" w:eastAsia="Calibri" w:hAnsi="Tahoma" w:cs="Tahoma"/>
          <w:b/>
          <w:bCs/>
          <w:lang w:val="ro-RO"/>
        </w:rPr>
      </w:pPr>
      <w:r w:rsidRPr="00D5777E">
        <w:rPr>
          <w:rFonts w:ascii="Tahoma" w:eastAsia="Calibri" w:hAnsi="Tahoma" w:cs="Tahoma"/>
          <w:b/>
          <w:bCs/>
          <w:lang w:val="ro-RO"/>
        </w:rPr>
        <w:t xml:space="preserve">9. </w:t>
      </w:r>
      <w:r w:rsidR="002A1C0B" w:rsidRPr="00D5777E">
        <w:rPr>
          <w:rFonts w:ascii="Tahoma" w:eastAsia="Calibri" w:hAnsi="Tahoma" w:cs="Tahoma"/>
          <w:b/>
          <w:bCs/>
          <w:lang w:val="ro-RO"/>
        </w:rPr>
        <w:t>Prin analiză de cariotip</w:t>
      </w:r>
      <w:r w:rsidR="00E87A2D" w:rsidRPr="00D5777E">
        <w:rPr>
          <w:rFonts w:ascii="Tahoma" w:eastAsia="Calibri" w:hAnsi="Tahoma" w:cs="Tahoma"/>
          <w:b/>
          <w:bCs/>
          <w:lang w:val="ro-RO"/>
        </w:rPr>
        <w:t xml:space="preserve">, se pot depista: </w:t>
      </w:r>
    </w:p>
    <w:p w14:paraId="6A4A06E5" w14:textId="77777777" w:rsidR="00E87A2D" w:rsidRPr="00D5777E" w:rsidRDefault="00E87A2D" w:rsidP="00E87A2D">
      <w:pPr>
        <w:pStyle w:val="NoSpacing"/>
        <w:numPr>
          <w:ilvl w:val="0"/>
          <w:numId w:val="10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sindromul XXX și trisomia 13</w:t>
      </w:r>
    </w:p>
    <w:p w14:paraId="34F75E6D" w14:textId="77777777" w:rsidR="00E87A2D" w:rsidRPr="00D5777E" w:rsidRDefault="00E87A2D" w:rsidP="00E87A2D">
      <w:pPr>
        <w:pStyle w:val="NoSpacing"/>
        <w:numPr>
          <w:ilvl w:val="0"/>
          <w:numId w:val="10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mongoloismul și drepanocitoza</w:t>
      </w:r>
    </w:p>
    <w:p w14:paraId="10EE5045" w14:textId="77777777" w:rsidR="00E87A2D" w:rsidRPr="00D5777E" w:rsidRDefault="00E87A2D" w:rsidP="00E87A2D">
      <w:pPr>
        <w:pStyle w:val="NoSpacing"/>
        <w:numPr>
          <w:ilvl w:val="0"/>
          <w:numId w:val="10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mucoviscidoza și hemofilia B</w:t>
      </w:r>
    </w:p>
    <w:p w14:paraId="218A2449" w14:textId="77777777" w:rsidR="00E87A2D" w:rsidRPr="00D5777E" w:rsidRDefault="002A1C0B" w:rsidP="004B15B2">
      <w:pPr>
        <w:pStyle w:val="NoSpacing"/>
        <w:numPr>
          <w:ilvl w:val="0"/>
          <w:numId w:val="10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alcaptonuria</w:t>
      </w:r>
      <w:r w:rsidR="00E87A2D" w:rsidRPr="00D5777E">
        <w:rPr>
          <w:rFonts w:ascii="Tahoma" w:eastAsia="Calibri" w:hAnsi="Tahoma" w:cs="Tahoma"/>
          <w:lang w:val="ro-RO"/>
        </w:rPr>
        <w:t xml:space="preserve"> și sindromul Patau</w:t>
      </w:r>
      <w:r w:rsidR="00EE2BFF" w:rsidRPr="00D5777E">
        <w:rPr>
          <w:rFonts w:ascii="Tahoma" w:eastAsia="Calibri" w:hAnsi="Tahoma" w:cs="Tahoma"/>
          <w:lang w:val="ro-RO"/>
        </w:rPr>
        <w:t xml:space="preserve"> </w:t>
      </w:r>
    </w:p>
    <w:p w14:paraId="4B9EC75B" w14:textId="77777777" w:rsidR="00E87A2D" w:rsidRPr="00D5777E" w:rsidRDefault="00E87A2D" w:rsidP="008E46BB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2552C8CC" w14:textId="77777777" w:rsidR="008E46BB" w:rsidRPr="00D5777E" w:rsidRDefault="00B070F5" w:rsidP="008E46BB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10. </w:t>
      </w:r>
      <w:r w:rsidR="00E87A2D" w:rsidRPr="00D5777E">
        <w:rPr>
          <w:rFonts w:ascii="Tahoma" w:hAnsi="Tahoma" w:cs="Tahoma"/>
          <w:b/>
          <w:lang w:val="ro-RO"/>
        </w:rPr>
        <w:t>Genom</w:t>
      </w:r>
      <w:r w:rsidR="008E46BB" w:rsidRPr="00D5777E">
        <w:rPr>
          <w:rFonts w:ascii="Tahoma" w:hAnsi="Tahoma" w:cs="Tahoma"/>
          <w:b/>
          <w:lang w:val="ro-RO"/>
        </w:rPr>
        <w:t>ul uman are mai multe particularități, printre care:</w:t>
      </w:r>
    </w:p>
    <w:p w14:paraId="73EE12AC" w14:textId="77777777" w:rsidR="008E46BB" w:rsidRPr="00D5777E" w:rsidRDefault="008E46BB" w:rsidP="008E46BB">
      <w:pPr>
        <w:pStyle w:val="ListParagraph"/>
        <w:spacing w:after="0" w:line="240" w:lineRule="auto"/>
        <w:ind w:left="0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A. </w:t>
      </w:r>
      <w:r w:rsidR="00240DF5" w:rsidRPr="00D5777E">
        <w:rPr>
          <w:rFonts w:ascii="Tahoma" w:hAnsi="Tahoma" w:cs="Tahoma"/>
          <w:lang w:val="ro-RO"/>
        </w:rPr>
        <w:t xml:space="preserve">genele din </w:t>
      </w:r>
      <w:r w:rsidRPr="00D5777E">
        <w:rPr>
          <w:rFonts w:ascii="Tahoma" w:hAnsi="Tahoma" w:cs="Tahoma"/>
          <w:lang w:val="ro-RO"/>
        </w:rPr>
        <w:t>ADN</w:t>
      </w:r>
      <w:r w:rsidRPr="00D5777E">
        <w:rPr>
          <w:rFonts w:ascii="Tahoma" w:hAnsi="Tahoma" w:cs="Tahoma"/>
          <w:vertAlign w:val="subscript"/>
          <w:lang w:val="ro-RO"/>
        </w:rPr>
        <w:t>mt</w:t>
      </w:r>
      <w:r w:rsidRPr="00D5777E">
        <w:rPr>
          <w:rFonts w:ascii="Tahoma" w:hAnsi="Tahoma" w:cs="Tahoma"/>
          <w:lang w:val="ro-RO"/>
        </w:rPr>
        <w:t xml:space="preserve"> </w:t>
      </w:r>
      <w:r w:rsidR="00240DF5" w:rsidRPr="00D5777E">
        <w:rPr>
          <w:rFonts w:ascii="Tahoma" w:hAnsi="Tahoma" w:cs="Tahoma"/>
          <w:lang w:val="ro-RO"/>
        </w:rPr>
        <w:t xml:space="preserve">nu prezintă introni și au rol și în </w:t>
      </w:r>
      <w:r w:rsidRPr="00D5777E">
        <w:rPr>
          <w:rFonts w:ascii="Tahoma" w:hAnsi="Tahoma" w:cs="Tahoma"/>
          <w:lang w:val="ro-RO"/>
        </w:rPr>
        <w:t xml:space="preserve"> sinteza de ARN</w:t>
      </w:r>
      <w:r w:rsidRPr="00D5777E">
        <w:rPr>
          <w:rFonts w:ascii="Tahoma" w:hAnsi="Tahoma" w:cs="Tahoma"/>
          <w:vertAlign w:val="subscript"/>
          <w:lang w:val="ro-RO"/>
        </w:rPr>
        <w:t>r</w:t>
      </w:r>
      <w:r w:rsidRPr="00D5777E">
        <w:rPr>
          <w:rFonts w:ascii="Tahoma" w:hAnsi="Tahoma" w:cs="Tahoma"/>
          <w:lang w:val="ro-RO"/>
        </w:rPr>
        <w:t xml:space="preserve"> </w:t>
      </w:r>
    </w:p>
    <w:p w14:paraId="0F4F4527" w14:textId="77777777" w:rsidR="008E46BB" w:rsidRPr="00D5777E" w:rsidRDefault="008E46BB" w:rsidP="008E46BB">
      <w:pPr>
        <w:pStyle w:val="ListParagraph"/>
        <w:spacing w:after="0" w:line="240" w:lineRule="auto"/>
        <w:ind w:left="0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B. genele de întreținere</w:t>
      </w:r>
      <w:r w:rsidR="00240DF5" w:rsidRPr="00D5777E">
        <w:rPr>
          <w:rFonts w:ascii="Tahoma" w:hAnsi="Tahoma" w:cs="Tahoma"/>
          <w:lang w:val="ro-RO"/>
        </w:rPr>
        <w:t xml:space="preserve"> au devenit inactive</w:t>
      </w:r>
      <w:r w:rsidRPr="00D5777E">
        <w:rPr>
          <w:rFonts w:ascii="Tahoma" w:hAnsi="Tahoma" w:cs="Tahoma"/>
          <w:lang w:val="ro-RO"/>
        </w:rPr>
        <w:t xml:space="preserve"> în urma </w:t>
      </w:r>
      <w:r w:rsidR="00240DF5" w:rsidRPr="00D5777E">
        <w:rPr>
          <w:rFonts w:ascii="Tahoma" w:hAnsi="Tahoma" w:cs="Tahoma"/>
          <w:lang w:val="ro-RO"/>
        </w:rPr>
        <w:t xml:space="preserve">unor mutații </w:t>
      </w:r>
      <w:r w:rsidRPr="00D5777E">
        <w:rPr>
          <w:rFonts w:ascii="Tahoma" w:hAnsi="Tahoma" w:cs="Tahoma"/>
          <w:lang w:val="ro-RO"/>
        </w:rPr>
        <w:t xml:space="preserve"> </w:t>
      </w:r>
    </w:p>
    <w:p w14:paraId="6F1C9599" w14:textId="77777777" w:rsidR="008E46BB" w:rsidRPr="00D5777E" w:rsidRDefault="008E46BB" w:rsidP="008E46BB">
      <w:pPr>
        <w:pStyle w:val="ListParagraph"/>
        <w:spacing w:after="0" w:line="240" w:lineRule="auto"/>
        <w:ind w:left="0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C. ADN –ul extragenic în număr mic de exemplare poate fi repetitiv în tandem </w:t>
      </w:r>
    </w:p>
    <w:p w14:paraId="36A403C5" w14:textId="77777777" w:rsidR="008E46BB" w:rsidRPr="00D5777E" w:rsidRDefault="008E46BB" w:rsidP="008E46BB">
      <w:pPr>
        <w:pStyle w:val="ListParagraph"/>
        <w:spacing w:after="0" w:line="240" w:lineRule="auto"/>
        <w:ind w:left="0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D. </w:t>
      </w:r>
      <w:r w:rsidR="00240DF5" w:rsidRPr="00D5777E">
        <w:rPr>
          <w:rFonts w:ascii="Tahoma" w:hAnsi="Tahoma" w:cs="Tahoma"/>
          <w:lang w:val="ro-RO"/>
        </w:rPr>
        <w:t>cele mai multe gene</w:t>
      </w:r>
      <w:r w:rsidRPr="00D5777E">
        <w:rPr>
          <w:rFonts w:ascii="Tahoma" w:hAnsi="Tahoma" w:cs="Tahoma"/>
          <w:lang w:val="ro-RO"/>
        </w:rPr>
        <w:t xml:space="preserve"> su</w:t>
      </w:r>
      <w:r w:rsidR="00240DF5" w:rsidRPr="00D5777E">
        <w:rPr>
          <w:rFonts w:ascii="Tahoma" w:hAnsi="Tahoma" w:cs="Tahoma"/>
          <w:lang w:val="ro-RO"/>
        </w:rPr>
        <w:t>nt în</w:t>
      </w:r>
      <w:r w:rsidRPr="00D5777E">
        <w:rPr>
          <w:rFonts w:ascii="Tahoma" w:hAnsi="Tahoma" w:cs="Tahoma"/>
          <w:lang w:val="ro-RO"/>
        </w:rPr>
        <w:t xml:space="preserve"> regiuni</w:t>
      </w:r>
      <w:r w:rsidR="00240DF5" w:rsidRPr="00D5777E">
        <w:rPr>
          <w:rFonts w:ascii="Tahoma" w:hAnsi="Tahoma" w:cs="Tahoma"/>
          <w:lang w:val="ro-RO"/>
        </w:rPr>
        <w:t xml:space="preserve">le în care </w:t>
      </w:r>
      <w:r w:rsidRPr="00D5777E">
        <w:rPr>
          <w:rFonts w:ascii="Tahoma" w:hAnsi="Tahoma" w:cs="Tahoma"/>
          <w:lang w:val="ro-RO"/>
        </w:rPr>
        <w:t xml:space="preserve">predomină adenina și timina </w:t>
      </w:r>
    </w:p>
    <w:p w14:paraId="4D3179B4" w14:textId="77777777" w:rsidR="00A31186" w:rsidRPr="00D5777E" w:rsidRDefault="00A31186" w:rsidP="00EE6DA3">
      <w:pPr>
        <w:pStyle w:val="NoSpacing"/>
        <w:rPr>
          <w:rFonts w:ascii="Tahoma" w:eastAsia="Calibri" w:hAnsi="Tahoma" w:cs="Tahoma"/>
          <w:lang w:val="ro-RO"/>
        </w:rPr>
      </w:pPr>
    </w:p>
    <w:p w14:paraId="7E16BFC2" w14:textId="77777777" w:rsidR="001C49EB" w:rsidRPr="00D5777E" w:rsidRDefault="00B070F5" w:rsidP="001C49EB">
      <w:pPr>
        <w:pStyle w:val="NoSpacing"/>
        <w:rPr>
          <w:rFonts w:ascii="Tahoma" w:eastAsia="Calibri" w:hAnsi="Tahoma" w:cs="Tahoma"/>
          <w:b/>
          <w:bCs/>
          <w:lang w:val="ro-RO"/>
        </w:rPr>
      </w:pPr>
      <w:r w:rsidRPr="00D5777E">
        <w:rPr>
          <w:rFonts w:ascii="Tahoma" w:eastAsia="Calibri" w:hAnsi="Tahoma" w:cs="Tahoma"/>
          <w:b/>
          <w:bCs/>
          <w:lang w:val="ro-RO"/>
        </w:rPr>
        <w:t xml:space="preserve">11. </w:t>
      </w:r>
      <w:r w:rsidR="004B15B2" w:rsidRPr="00D5777E">
        <w:rPr>
          <w:rFonts w:ascii="Tahoma" w:eastAsia="Calibri" w:hAnsi="Tahoma" w:cs="Tahoma"/>
          <w:b/>
          <w:bCs/>
          <w:lang w:val="ro-RO"/>
        </w:rPr>
        <w:t xml:space="preserve">În cromozomul 6 </w:t>
      </w:r>
      <w:r w:rsidR="001C49EB" w:rsidRPr="00D5777E">
        <w:rPr>
          <w:rFonts w:ascii="Tahoma" w:eastAsia="Calibri" w:hAnsi="Tahoma" w:cs="Tahoma"/>
          <w:b/>
          <w:bCs/>
          <w:lang w:val="ro-RO"/>
        </w:rPr>
        <w:t xml:space="preserve">există gene care intervin în determinismul: </w:t>
      </w:r>
    </w:p>
    <w:p w14:paraId="49C77FB8" w14:textId="77777777" w:rsidR="001C49EB" w:rsidRPr="00D5777E" w:rsidRDefault="001C49EB" w:rsidP="001C49EB">
      <w:pPr>
        <w:pStyle w:val="NoSpacing"/>
        <w:numPr>
          <w:ilvl w:val="0"/>
          <w:numId w:val="8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grupelor de sânge – sistemul ABO</w:t>
      </w:r>
    </w:p>
    <w:p w14:paraId="057B94A2" w14:textId="77777777" w:rsidR="001C49EB" w:rsidRPr="00D5777E" w:rsidRDefault="001C49EB" w:rsidP="001C49EB">
      <w:pPr>
        <w:pStyle w:val="NoSpacing"/>
        <w:numPr>
          <w:ilvl w:val="0"/>
          <w:numId w:val="8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sindromului Rett</w:t>
      </w:r>
    </w:p>
    <w:p w14:paraId="7101B5B5" w14:textId="77777777" w:rsidR="001C49EB" w:rsidRPr="00D5777E" w:rsidRDefault="001C49EB" w:rsidP="001C49EB">
      <w:pPr>
        <w:pStyle w:val="NoSpacing"/>
        <w:numPr>
          <w:ilvl w:val="0"/>
          <w:numId w:val="8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inteligenţei</w:t>
      </w:r>
    </w:p>
    <w:p w14:paraId="69A4DD0F" w14:textId="77777777" w:rsidR="001C49EB" w:rsidRPr="00D5777E" w:rsidRDefault="001C49EB" w:rsidP="001C49EB">
      <w:pPr>
        <w:pStyle w:val="NoSpacing"/>
        <w:numPr>
          <w:ilvl w:val="0"/>
          <w:numId w:val="8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leucemiei cronice mieloide</w:t>
      </w:r>
    </w:p>
    <w:p w14:paraId="74C16F79" w14:textId="77777777" w:rsidR="001C49EB" w:rsidRPr="00D5777E" w:rsidRDefault="001C49EB" w:rsidP="00E87A2D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BDE6BCB" w14:textId="77777777" w:rsidR="00E87A2D" w:rsidRPr="00D5777E" w:rsidRDefault="00B070F5" w:rsidP="00E87A2D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12. </w:t>
      </w:r>
      <w:r w:rsidR="00E87A2D" w:rsidRPr="00D5777E">
        <w:rPr>
          <w:rFonts w:ascii="Tahoma" w:hAnsi="Tahoma" w:cs="Tahoma"/>
          <w:b/>
          <w:lang w:val="ro-RO"/>
        </w:rPr>
        <w:t>Fenilcetonuria:</w:t>
      </w:r>
      <w:r w:rsidR="00E87A2D" w:rsidRPr="00D5777E">
        <w:rPr>
          <w:rFonts w:ascii="Tahoma" w:hAnsi="Tahoma" w:cs="Tahoma"/>
          <w:b/>
          <w:lang w:val="ro-RO"/>
        </w:rPr>
        <w:tab/>
      </w:r>
    </w:p>
    <w:p w14:paraId="5EDA27E1" w14:textId="77777777" w:rsidR="00E87A2D" w:rsidRPr="00D5777E" w:rsidRDefault="00832EBD" w:rsidP="00927530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are</w:t>
      </w:r>
      <w:r w:rsidR="00E87A2D" w:rsidRPr="00D5777E">
        <w:rPr>
          <w:rFonts w:ascii="Tahoma" w:hAnsi="Tahoma" w:cs="Tahoma"/>
          <w:lang w:val="ro-RO"/>
        </w:rPr>
        <w:t xml:space="preserve"> o frecvență de 1/3000 în cazul evreilor Ashkenazi</w:t>
      </w:r>
    </w:p>
    <w:p w14:paraId="7238DA79" w14:textId="77777777" w:rsidR="00E87A2D" w:rsidRPr="00D5777E" w:rsidRDefault="004A6035" w:rsidP="00927530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</w:t>
      </w:r>
      <w:r w:rsidR="00832EBD" w:rsidRPr="00D5777E">
        <w:rPr>
          <w:rFonts w:ascii="Tahoma" w:hAnsi="Tahoma" w:cs="Tahoma"/>
          <w:lang w:val="ro-RO"/>
        </w:rPr>
        <w:t>pare</w:t>
      </w:r>
      <w:r w:rsidR="00E87A2D" w:rsidRPr="00D5777E">
        <w:rPr>
          <w:rFonts w:ascii="Tahoma" w:hAnsi="Tahoma" w:cs="Tahoma"/>
          <w:lang w:val="ro-RO"/>
        </w:rPr>
        <w:t xml:space="preserve"> în procesul formării tiroxinei din tirozină</w:t>
      </w:r>
    </w:p>
    <w:p w14:paraId="0A2237D7" w14:textId="77777777" w:rsidR="00E87A2D" w:rsidRPr="00D5777E" w:rsidRDefault="004A6035" w:rsidP="00927530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</w:t>
      </w:r>
      <w:r w:rsidR="00E87A2D" w:rsidRPr="00D5777E">
        <w:rPr>
          <w:rFonts w:ascii="Tahoma" w:hAnsi="Tahoma" w:cs="Tahoma"/>
          <w:lang w:val="ro-RO"/>
        </w:rPr>
        <w:t>e</w:t>
      </w:r>
      <w:r w:rsidR="00832EBD" w:rsidRPr="00D5777E">
        <w:rPr>
          <w:rFonts w:ascii="Tahoma" w:hAnsi="Tahoma" w:cs="Tahoma"/>
          <w:lang w:val="ro-RO"/>
        </w:rPr>
        <w:t xml:space="preserve"> poate manifesta în descendența indivizilor heterozigoți </w:t>
      </w:r>
    </w:p>
    <w:p w14:paraId="5DC4EB86" w14:textId="77777777" w:rsidR="00E87A2D" w:rsidRPr="00D5777E" w:rsidRDefault="00832EBD" w:rsidP="00927530">
      <w:pPr>
        <w:pStyle w:val="ListParagraph"/>
        <w:numPr>
          <w:ilvl w:val="0"/>
          <w:numId w:val="3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apare</w:t>
      </w:r>
      <w:r w:rsidR="00E87A2D" w:rsidRPr="00D5777E">
        <w:rPr>
          <w:rFonts w:ascii="Tahoma" w:hAnsi="Tahoma" w:cs="Tahoma"/>
          <w:lang w:val="ro-RO"/>
        </w:rPr>
        <w:t xml:space="preserve"> obligatoriu în fiecare generație a descendenței</w:t>
      </w:r>
    </w:p>
    <w:p w14:paraId="668C6B43" w14:textId="77777777" w:rsidR="00E87A2D" w:rsidRPr="00D5777E" w:rsidRDefault="00E87A2D" w:rsidP="00EE6DA3">
      <w:pPr>
        <w:pStyle w:val="NoSpacing"/>
        <w:rPr>
          <w:rFonts w:ascii="Tahoma" w:eastAsia="Calibri" w:hAnsi="Tahoma" w:cs="Tahoma"/>
          <w:b/>
          <w:bCs/>
          <w:lang w:val="ro-RO"/>
        </w:rPr>
      </w:pPr>
    </w:p>
    <w:p w14:paraId="33FBE5A6" w14:textId="77777777" w:rsidR="00A31186" w:rsidRPr="00D5777E" w:rsidRDefault="00B070F5" w:rsidP="00EE6DA3">
      <w:pPr>
        <w:pStyle w:val="NoSpacing"/>
        <w:rPr>
          <w:rFonts w:ascii="Tahoma" w:eastAsia="Calibri" w:hAnsi="Tahoma" w:cs="Tahoma"/>
          <w:b/>
          <w:bCs/>
          <w:lang w:val="ro-RO"/>
        </w:rPr>
      </w:pPr>
      <w:r w:rsidRPr="00D5777E">
        <w:rPr>
          <w:rFonts w:ascii="Tahoma" w:eastAsia="Calibri" w:hAnsi="Tahoma" w:cs="Tahoma"/>
          <w:b/>
          <w:bCs/>
          <w:lang w:val="ro-RO"/>
        </w:rPr>
        <w:t xml:space="preserve">13. </w:t>
      </w:r>
      <w:r w:rsidR="00A31186" w:rsidRPr="00D5777E">
        <w:rPr>
          <w:rFonts w:ascii="Tahoma" w:eastAsia="Calibri" w:hAnsi="Tahoma" w:cs="Tahoma"/>
          <w:b/>
          <w:bCs/>
          <w:lang w:val="ro-RO"/>
        </w:rPr>
        <w:t xml:space="preserve">Clasa I de antigeni HLA: </w:t>
      </w:r>
    </w:p>
    <w:p w14:paraId="61A5D1E4" w14:textId="77777777" w:rsidR="00A31186" w:rsidRPr="00D5777E" w:rsidRDefault="00A31186" w:rsidP="00EE6DA3">
      <w:pPr>
        <w:pStyle w:val="NoSpacing"/>
        <w:numPr>
          <w:ilvl w:val="0"/>
          <w:numId w:val="9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activează limfocitele T şi B în ganglionii limfatici </w:t>
      </w:r>
    </w:p>
    <w:p w14:paraId="317207B3" w14:textId="77777777" w:rsidR="00A31186" w:rsidRPr="00D5777E" w:rsidRDefault="00A31186" w:rsidP="00EE6DA3">
      <w:pPr>
        <w:pStyle w:val="NoSpacing"/>
        <w:numPr>
          <w:ilvl w:val="0"/>
          <w:numId w:val="9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determină respingerea lentă a unui transplant</w:t>
      </w:r>
    </w:p>
    <w:p w14:paraId="7E9E18C5" w14:textId="77777777" w:rsidR="00A31186" w:rsidRPr="00D5777E" w:rsidRDefault="00A31186" w:rsidP="00EE6DA3">
      <w:pPr>
        <w:pStyle w:val="NoSpacing"/>
        <w:numPr>
          <w:ilvl w:val="0"/>
          <w:numId w:val="9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sunt exprimaţi numai pe celulele sistemului imun</w:t>
      </w:r>
    </w:p>
    <w:p w14:paraId="122926FE" w14:textId="77777777" w:rsidR="00A31186" w:rsidRPr="00D5777E" w:rsidRDefault="00A31186" w:rsidP="00EE6DA3">
      <w:pPr>
        <w:pStyle w:val="NoSpacing"/>
        <w:numPr>
          <w:ilvl w:val="0"/>
          <w:numId w:val="9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se testează prin reacţia de amestec limfocitar</w:t>
      </w:r>
    </w:p>
    <w:p w14:paraId="4FC9A7A1" w14:textId="77777777" w:rsidR="00A31186" w:rsidRPr="00D5777E" w:rsidRDefault="00A31186" w:rsidP="00EE6DA3">
      <w:pPr>
        <w:pStyle w:val="NoSpacing"/>
        <w:rPr>
          <w:rFonts w:ascii="Tahoma" w:eastAsia="Calibri" w:hAnsi="Tahoma" w:cs="Tahoma"/>
          <w:lang w:val="ro-RO"/>
        </w:rPr>
      </w:pPr>
    </w:p>
    <w:p w14:paraId="06309EAA" w14:textId="77777777" w:rsidR="00A456BA" w:rsidRPr="00D5777E" w:rsidRDefault="00B070F5" w:rsidP="00A456BA">
      <w:pPr>
        <w:spacing w:after="0" w:line="240" w:lineRule="auto"/>
        <w:rPr>
          <w:rFonts w:ascii="Verdana" w:hAnsi="Verdana"/>
          <w:b/>
          <w:lang w:val="ro-RO"/>
        </w:rPr>
      </w:pPr>
      <w:r w:rsidRPr="00D5777E">
        <w:rPr>
          <w:rFonts w:ascii="Verdana" w:hAnsi="Verdana"/>
          <w:b/>
          <w:lang w:val="ro-RO"/>
        </w:rPr>
        <w:t xml:space="preserve">14. </w:t>
      </w:r>
      <w:r w:rsidR="00A456BA" w:rsidRPr="00D5777E">
        <w:rPr>
          <w:rFonts w:ascii="Verdana" w:hAnsi="Verdana"/>
          <w:b/>
          <w:lang w:val="ro-RO"/>
        </w:rPr>
        <w:t xml:space="preserve">Receptorii pentru antigeni: </w:t>
      </w:r>
    </w:p>
    <w:p w14:paraId="124384B3" w14:textId="77777777" w:rsidR="00A456BA" w:rsidRPr="00D5777E" w:rsidRDefault="00A456BA" w:rsidP="00927530">
      <w:pPr>
        <w:numPr>
          <w:ilvl w:val="0"/>
          <w:numId w:val="35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se găsesc numai pe limfocitele B</w:t>
      </w:r>
    </w:p>
    <w:p w14:paraId="43468F8F" w14:textId="77777777" w:rsidR="00A456BA" w:rsidRPr="00D5777E" w:rsidRDefault="00832EBD" w:rsidP="00927530">
      <w:pPr>
        <w:numPr>
          <w:ilvl w:val="0"/>
          <w:numId w:val="35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au structură tetramerică α,β,γ,δ</w:t>
      </w:r>
    </w:p>
    <w:p w14:paraId="04FE3433" w14:textId="77777777" w:rsidR="00A456BA" w:rsidRPr="00D5777E" w:rsidRDefault="00832EBD" w:rsidP="00927530">
      <w:pPr>
        <w:numPr>
          <w:ilvl w:val="0"/>
          <w:numId w:val="35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genele acestora</w:t>
      </w:r>
      <w:r w:rsidR="00A456BA" w:rsidRPr="00D5777E">
        <w:rPr>
          <w:rFonts w:ascii="Verdana" w:hAnsi="Verdana"/>
          <w:lang w:val="ro-RO"/>
        </w:rPr>
        <w:t xml:space="preserve"> sunt în cromozomii 2,7,14</w:t>
      </w:r>
    </w:p>
    <w:p w14:paraId="27253470" w14:textId="77777777" w:rsidR="00A456BA" w:rsidRPr="00D5777E" w:rsidRDefault="00A456BA" w:rsidP="00927530">
      <w:pPr>
        <w:numPr>
          <w:ilvl w:val="0"/>
          <w:numId w:val="35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recunosc</w:t>
      </w:r>
      <w:r w:rsidR="00832EBD" w:rsidRPr="00D5777E">
        <w:rPr>
          <w:rFonts w:ascii="Verdana" w:hAnsi="Verdana"/>
          <w:lang w:val="ro-RO"/>
        </w:rPr>
        <w:t xml:space="preserve"> molecule legate de MHC</w:t>
      </w:r>
    </w:p>
    <w:p w14:paraId="59597119" w14:textId="77777777" w:rsidR="00A456BA" w:rsidRPr="00D5777E" w:rsidRDefault="00A456BA" w:rsidP="00E87A2D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57549FB3" w14:textId="77777777" w:rsidR="004D4EC9" w:rsidRPr="00D5777E" w:rsidRDefault="004D4EC9" w:rsidP="00E87A2D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47F8B23" w14:textId="77777777" w:rsidR="004D4EC9" w:rsidRPr="00D5777E" w:rsidRDefault="004D4EC9" w:rsidP="00E87A2D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0C09BA40" w14:textId="77777777" w:rsidR="004D4EC9" w:rsidRPr="00D5777E" w:rsidRDefault="004D4EC9" w:rsidP="00E87A2D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C3AD861" w14:textId="77777777" w:rsidR="004D4EC9" w:rsidRPr="00D5777E" w:rsidRDefault="004D4EC9" w:rsidP="00E87A2D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288BE4BF" w14:textId="77777777" w:rsidR="00E87A2D" w:rsidRPr="00D5777E" w:rsidRDefault="00B070F5" w:rsidP="00E87A2D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15. </w:t>
      </w:r>
      <w:r w:rsidR="00E87A2D" w:rsidRPr="00D5777E">
        <w:rPr>
          <w:rFonts w:ascii="Tahoma" w:hAnsi="Tahoma" w:cs="Tahoma"/>
          <w:b/>
          <w:lang w:val="ro-RO"/>
        </w:rPr>
        <w:t>Imunoglobulina E:</w:t>
      </w:r>
    </w:p>
    <w:p w14:paraId="19D32F42" w14:textId="77777777" w:rsidR="00E87A2D" w:rsidRPr="00D5777E" w:rsidRDefault="00832EBD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lastRenderedPageBreak/>
        <w:t>A.</w:t>
      </w:r>
      <w:r w:rsidR="00E87A2D" w:rsidRPr="00D5777E">
        <w:rPr>
          <w:rFonts w:ascii="Tahoma" w:hAnsi="Tahoma" w:cs="Tahoma"/>
          <w:lang w:val="ro-RO"/>
        </w:rPr>
        <w:t xml:space="preserve"> neutralizează virusuri și bacterii</w:t>
      </w:r>
      <w:r w:rsidRPr="00D5777E">
        <w:rPr>
          <w:rFonts w:ascii="Tahoma" w:hAnsi="Tahoma" w:cs="Tahoma"/>
          <w:lang w:val="ro-RO"/>
        </w:rPr>
        <w:t xml:space="preserve"> din </w:t>
      </w:r>
      <w:r w:rsidR="00860C44" w:rsidRPr="00D5777E">
        <w:rPr>
          <w:rFonts w:ascii="Tahoma" w:hAnsi="Tahoma" w:cs="Tahoma"/>
          <w:lang w:val="ro-RO"/>
        </w:rPr>
        <w:t>salivă</w:t>
      </w:r>
      <w:r w:rsidR="00E87A2D" w:rsidRPr="00D5777E">
        <w:rPr>
          <w:rFonts w:ascii="Tahoma" w:hAnsi="Tahoma" w:cs="Tahoma"/>
          <w:lang w:val="ro-RO"/>
        </w:rPr>
        <w:t xml:space="preserve"> </w:t>
      </w:r>
    </w:p>
    <w:p w14:paraId="55C8AF79" w14:textId="77777777" w:rsidR="00E87A2D" w:rsidRPr="00D5777E" w:rsidRDefault="00860C44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B. are mare afinitate față de monocite și</w:t>
      </w:r>
      <w:r w:rsidR="00E87A2D" w:rsidRPr="00D5777E">
        <w:rPr>
          <w:rFonts w:ascii="Tahoma" w:hAnsi="Tahoma" w:cs="Tahoma"/>
          <w:lang w:val="ro-RO"/>
        </w:rPr>
        <w:t xml:space="preserve"> alergeni </w:t>
      </w:r>
    </w:p>
    <w:p w14:paraId="0F008D27" w14:textId="77777777" w:rsidR="00E87A2D" w:rsidRPr="00D5777E" w:rsidRDefault="00E87A2D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C. </w:t>
      </w:r>
      <w:r w:rsidR="00860C44" w:rsidRPr="00D5777E">
        <w:rPr>
          <w:rFonts w:ascii="Tahoma" w:hAnsi="Tahoma" w:cs="Tahoma"/>
          <w:lang w:val="ro-RO"/>
        </w:rPr>
        <w:t xml:space="preserve">este, de regulă, </w:t>
      </w:r>
      <w:r w:rsidRPr="00D5777E">
        <w:rPr>
          <w:rFonts w:ascii="Tahoma" w:hAnsi="Tahoma" w:cs="Tahoma"/>
          <w:lang w:val="ro-RO"/>
        </w:rPr>
        <w:t>în concen</w:t>
      </w:r>
      <w:r w:rsidR="00860C44" w:rsidRPr="00D5777E">
        <w:rPr>
          <w:rFonts w:ascii="Tahoma" w:hAnsi="Tahoma" w:cs="Tahoma"/>
          <w:lang w:val="ro-RO"/>
        </w:rPr>
        <w:t>trație scăzută în</w:t>
      </w:r>
      <w:r w:rsidRPr="00D5777E">
        <w:rPr>
          <w:rFonts w:ascii="Tahoma" w:hAnsi="Tahoma" w:cs="Tahoma"/>
          <w:lang w:val="ro-RO"/>
        </w:rPr>
        <w:t xml:space="preserve"> țesutul conjunctiv </w:t>
      </w:r>
    </w:p>
    <w:p w14:paraId="2333BCA1" w14:textId="77777777" w:rsidR="00E87A2D" w:rsidRPr="00D5777E" w:rsidRDefault="00860C44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D. este denumită</w:t>
      </w:r>
      <w:r w:rsidR="00CC4BCA" w:rsidRPr="00D5777E">
        <w:rPr>
          <w:rFonts w:ascii="Tahoma" w:hAnsi="Tahoma" w:cs="Tahoma"/>
          <w:lang w:val="ro-RO"/>
        </w:rPr>
        <w:t xml:space="preserve"> </w:t>
      </w:r>
      <w:r w:rsidR="00E87A2D" w:rsidRPr="00D5777E">
        <w:rPr>
          <w:rFonts w:ascii="Tahoma" w:hAnsi="Tahoma" w:cs="Tahoma"/>
          <w:lang w:val="ro-RO"/>
        </w:rPr>
        <w:t xml:space="preserve">și “anticorp timpuriu” </w:t>
      </w:r>
    </w:p>
    <w:p w14:paraId="12D82D74" w14:textId="77777777" w:rsidR="005470F2" w:rsidRPr="00D5777E" w:rsidRDefault="005470F2" w:rsidP="00EE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ro-RO"/>
        </w:rPr>
      </w:pPr>
    </w:p>
    <w:p w14:paraId="0A548121" w14:textId="77777777" w:rsidR="00A31186" w:rsidRPr="00D5777E" w:rsidRDefault="00B070F5" w:rsidP="00EE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b/>
          <w:bCs/>
          <w:lang w:val="ro-RO"/>
        </w:rPr>
        <w:t xml:space="preserve">16. </w:t>
      </w:r>
      <w:r w:rsidR="00A31186" w:rsidRPr="00D5777E">
        <w:rPr>
          <w:rFonts w:ascii="Tahoma" w:hAnsi="Tahoma" w:cs="Tahoma"/>
          <w:b/>
          <w:bCs/>
          <w:lang w:val="ro-RO"/>
        </w:rPr>
        <w:t xml:space="preserve">Virusul MS2: </w:t>
      </w:r>
    </w:p>
    <w:p w14:paraId="66EA7520" w14:textId="77777777" w:rsidR="00A31186" w:rsidRPr="00D5777E" w:rsidRDefault="00A31186" w:rsidP="00EE6D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infectează nucleul celulei gazdă</w:t>
      </w:r>
    </w:p>
    <w:p w14:paraId="4B9C37EC" w14:textId="77777777" w:rsidR="00A31186" w:rsidRPr="00D5777E" w:rsidRDefault="00CC4BCA" w:rsidP="00EE6D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conține 50 de gene, dispuse lini</w:t>
      </w:r>
      <w:r w:rsidR="00A31186" w:rsidRPr="00D5777E">
        <w:rPr>
          <w:rFonts w:ascii="Tahoma" w:hAnsi="Tahoma" w:cs="Tahoma"/>
          <w:lang w:val="ro-RO"/>
        </w:rPr>
        <w:t>ar</w:t>
      </w:r>
    </w:p>
    <w:p w14:paraId="431A36C5" w14:textId="77777777" w:rsidR="00A31186" w:rsidRPr="00D5777E" w:rsidRDefault="00860C44" w:rsidP="00EE6D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are enzime proprii pentru multiplicare</w:t>
      </w:r>
    </w:p>
    <w:p w14:paraId="5FB3FBD5" w14:textId="77777777" w:rsidR="00A31186" w:rsidRPr="00D5777E" w:rsidRDefault="00A31186" w:rsidP="00EE6D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conțin</w:t>
      </w:r>
      <w:r w:rsidR="008F5D41" w:rsidRPr="00D5777E">
        <w:rPr>
          <w:rFonts w:ascii="Tahoma" w:hAnsi="Tahoma" w:cs="Tahoma"/>
          <w:lang w:val="ro-RO"/>
        </w:rPr>
        <w:t xml:space="preserve">e o pentoză cu patru grupări hidroxil </w:t>
      </w:r>
    </w:p>
    <w:p w14:paraId="16D0F32C" w14:textId="77777777" w:rsidR="00A31186" w:rsidRPr="00D5777E" w:rsidRDefault="00A31186" w:rsidP="00EE6DA3">
      <w:pPr>
        <w:spacing w:after="0" w:line="240" w:lineRule="auto"/>
        <w:ind w:firstLine="240"/>
        <w:rPr>
          <w:rFonts w:ascii="Tahoma" w:hAnsi="Tahoma" w:cs="Tahoma"/>
          <w:lang w:val="ro-RO"/>
        </w:rPr>
      </w:pPr>
    </w:p>
    <w:p w14:paraId="690D9BD3" w14:textId="77777777" w:rsidR="00A456BA" w:rsidRPr="00D5777E" w:rsidRDefault="00B070F5" w:rsidP="00A456BA">
      <w:pPr>
        <w:spacing w:after="0" w:line="240" w:lineRule="auto"/>
        <w:jc w:val="both"/>
        <w:rPr>
          <w:rFonts w:ascii="Verdana" w:hAnsi="Verdana" w:cs="Arial"/>
          <w:b/>
          <w:lang w:val="ro-RO"/>
        </w:rPr>
      </w:pPr>
      <w:r w:rsidRPr="00D5777E">
        <w:rPr>
          <w:rFonts w:ascii="Verdana" w:hAnsi="Verdana" w:cs="Arial"/>
          <w:b/>
          <w:lang w:val="ro-RO"/>
        </w:rPr>
        <w:t xml:space="preserve">17. </w:t>
      </w:r>
      <w:r w:rsidR="00A456BA" w:rsidRPr="00D5777E">
        <w:rPr>
          <w:rFonts w:ascii="Verdana" w:hAnsi="Verdana" w:cs="Arial"/>
          <w:b/>
          <w:lang w:val="ro-RO"/>
        </w:rPr>
        <w:t>Virusurile lipsite de ADN:</w:t>
      </w:r>
    </w:p>
    <w:p w14:paraId="4A1FDA5F" w14:textId="77777777" w:rsidR="00A456BA" w:rsidRPr="00D5777E" w:rsidRDefault="008F5D41" w:rsidP="007B6FA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lang w:val="ro-RO"/>
        </w:rPr>
      </w:pPr>
      <w:r w:rsidRPr="00D5777E">
        <w:rPr>
          <w:rFonts w:ascii="Verdana" w:hAnsi="Verdana" w:cs="Arial"/>
          <w:lang w:val="ro-RO"/>
        </w:rPr>
        <w:t>au capsidă exclusiv lipidică</w:t>
      </w:r>
    </w:p>
    <w:p w14:paraId="43095DDB" w14:textId="77777777" w:rsidR="00A456BA" w:rsidRPr="00D5777E" w:rsidRDefault="00A456BA" w:rsidP="00927530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lang w:val="ro-RO"/>
        </w:rPr>
      </w:pPr>
      <w:r w:rsidRPr="00D5777E">
        <w:rPr>
          <w:rFonts w:ascii="Verdana" w:hAnsi="Verdana" w:cs="Arial"/>
          <w:lang w:val="ro-RO"/>
        </w:rPr>
        <w:t xml:space="preserve">au material genetic exclusiv monocatenar </w:t>
      </w:r>
    </w:p>
    <w:p w14:paraId="59627140" w14:textId="77777777" w:rsidR="00A456BA" w:rsidRPr="00D5777E" w:rsidRDefault="00A456BA" w:rsidP="00927530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lang w:val="ro-RO"/>
        </w:rPr>
      </w:pPr>
      <w:r w:rsidRPr="00D5777E">
        <w:rPr>
          <w:rFonts w:ascii="Verdana" w:hAnsi="Verdana" w:cs="Arial"/>
          <w:lang w:val="ro-RO"/>
        </w:rPr>
        <w:t xml:space="preserve">conţin plasmide ca material genetic accesoriu </w:t>
      </w:r>
    </w:p>
    <w:p w14:paraId="309F8429" w14:textId="77777777" w:rsidR="00A456BA" w:rsidRPr="00D5777E" w:rsidRDefault="00A456BA" w:rsidP="00927530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 w:cs="Arial"/>
          <w:lang w:val="ro-RO"/>
        </w:rPr>
      </w:pPr>
      <w:r w:rsidRPr="00D5777E">
        <w:rPr>
          <w:rFonts w:ascii="Verdana" w:hAnsi="Verdana" w:cs="Arial"/>
          <w:lang w:val="ro-RO"/>
        </w:rPr>
        <w:t>au c</w:t>
      </w:r>
      <w:r w:rsidR="007B6FA1" w:rsidRPr="00D5777E">
        <w:rPr>
          <w:rFonts w:ascii="Verdana" w:hAnsi="Verdana" w:cs="Arial"/>
          <w:lang w:val="ro-RO"/>
        </w:rPr>
        <w:t>a reprezentanți reovirusurile</w:t>
      </w:r>
    </w:p>
    <w:p w14:paraId="729DDF8D" w14:textId="77777777" w:rsidR="00A456BA" w:rsidRPr="00D5777E" w:rsidRDefault="00A456BA" w:rsidP="00EE6DA3">
      <w:pPr>
        <w:pStyle w:val="NoSpacing"/>
        <w:rPr>
          <w:rFonts w:ascii="Tahoma" w:hAnsi="Tahoma" w:cs="Tahoma"/>
          <w:b/>
          <w:lang w:val="ro-RO"/>
        </w:rPr>
      </w:pPr>
    </w:p>
    <w:p w14:paraId="2D960914" w14:textId="77777777" w:rsidR="00A31186" w:rsidRPr="00D5777E" w:rsidRDefault="00B070F5" w:rsidP="00EE6DA3">
      <w:pPr>
        <w:pStyle w:val="NoSpacing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18. </w:t>
      </w:r>
      <w:r w:rsidR="00A31186" w:rsidRPr="00D5777E">
        <w:rPr>
          <w:rFonts w:ascii="Tahoma" w:hAnsi="Tahoma" w:cs="Tahoma"/>
          <w:b/>
          <w:lang w:val="ro-RO"/>
        </w:rPr>
        <w:t>Despre subunitatea 60S a ribozomilor este adevărat că</w:t>
      </w:r>
      <w:r w:rsidR="00A31186" w:rsidRPr="00D5777E">
        <w:rPr>
          <w:rFonts w:ascii="Tahoma" w:hAnsi="Tahoma" w:cs="Tahoma"/>
          <w:b/>
          <w:bCs/>
          <w:lang w:val="ro-RO"/>
        </w:rPr>
        <w:t xml:space="preserve">: </w:t>
      </w:r>
    </w:p>
    <w:p w14:paraId="6FE70A9F" w14:textId="77777777" w:rsidR="00A31186" w:rsidRPr="00D5777E" w:rsidRDefault="00A31186" w:rsidP="00927530">
      <w:pPr>
        <w:pStyle w:val="NoSpacing"/>
        <w:numPr>
          <w:ilvl w:val="0"/>
          <w:numId w:val="21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are ARN 18S, care intră în structura peptidil-transferazei</w:t>
      </w:r>
    </w:p>
    <w:p w14:paraId="0D8F651C" w14:textId="77777777" w:rsidR="00A31186" w:rsidRPr="00D5777E" w:rsidRDefault="00A31186" w:rsidP="00927530">
      <w:pPr>
        <w:pStyle w:val="NoSpacing"/>
        <w:numPr>
          <w:ilvl w:val="0"/>
          <w:numId w:val="21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inițiază sinteza proteică, prin legarea de ARNt care poartă metionina</w:t>
      </w:r>
    </w:p>
    <w:p w14:paraId="512693A6" w14:textId="77777777" w:rsidR="00A31186" w:rsidRPr="00D5777E" w:rsidRDefault="00A31186" w:rsidP="00927530">
      <w:pPr>
        <w:pStyle w:val="NoSpacing"/>
        <w:numPr>
          <w:ilvl w:val="0"/>
          <w:numId w:val="21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conține aproximativ 50 de proteine și trei tipuri de ARN</w:t>
      </w:r>
    </w:p>
    <w:p w14:paraId="4FFB3526" w14:textId="77777777" w:rsidR="00A31186" w:rsidRPr="00D5777E" w:rsidRDefault="00A31186" w:rsidP="00927530">
      <w:pPr>
        <w:pStyle w:val="NoSpacing"/>
        <w:numPr>
          <w:ilvl w:val="0"/>
          <w:numId w:val="21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are ARN 5,8S implicat în menținerea stabilității telomerilor</w:t>
      </w:r>
    </w:p>
    <w:p w14:paraId="7332D795" w14:textId="77777777" w:rsidR="00E87A2D" w:rsidRPr="00D5777E" w:rsidRDefault="00E87A2D" w:rsidP="00EE6DA3">
      <w:pPr>
        <w:spacing w:after="0" w:line="240" w:lineRule="auto"/>
        <w:ind w:firstLine="240"/>
        <w:rPr>
          <w:rFonts w:ascii="Tahoma" w:hAnsi="Tahoma" w:cs="Tahoma"/>
          <w:b/>
          <w:lang w:val="ro-RO"/>
        </w:rPr>
      </w:pPr>
    </w:p>
    <w:p w14:paraId="008554BC" w14:textId="77777777" w:rsidR="00A31186" w:rsidRPr="00D5777E" w:rsidRDefault="00B070F5" w:rsidP="00EE6DA3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bCs/>
          <w:lang w:val="ro-RO"/>
        </w:rPr>
        <w:t xml:space="preserve">19. </w:t>
      </w:r>
      <w:r w:rsidR="00A31186" w:rsidRPr="00D5777E">
        <w:rPr>
          <w:rFonts w:ascii="Tahoma" w:hAnsi="Tahoma" w:cs="Tahoma"/>
          <w:b/>
          <w:bCs/>
          <w:lang w:val="ro-RO"/>
        </w:rPr>
        <w:t xml:space="preserve">Se manifestă prin tulburări de comportament, următoarele anomalii heterozomale: </w:t>
      </w:r>
    </w:p>
    <w:p w14:paraId="16106F77" w14:textId="77777777" w:rsidR="00A31186" w:rsidRPr="00D5777E" w:rsidRDefault="00A31186" w:rsidP="00927530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sindromul Prader-Willi</w:t>
      </w:r>
    </w:p>
    <w:p w14:paraId="0F90E06E" w14:textId="77777777" w:rsidR="00A31186" w:rsidRPr="00D5777E" w:rsidRDefault="00A31186" w:rsidP="00927530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fenilcetonuria</w:t>
      </w:r>
    </w:p>
    <w:p w14:paraId="43FEA3C8" w14:textId="77777777" w:rsidR="00A31186" w:rsidRPr="00D5777E" w:rsidRDefault="00A31186" w:rsidP="00927530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sindromul triplo X</w:t>
      </w:r>
    </w:p>
    <w:p w14:paraId="1ADDFA40" w14:textId="77777777" w:rsidR="00A31186" w:rsidRPr="00D5777E" w:rsidRDefault="00A31186" w:rsidP="00927530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neurofibromatoza</w:t>
      </w:r>
    </w:p>
    <w:p w14:paraId="50D62917" w14:textId="77777777" w:rsidR="00A31186" w:rsidRPr="00D5777E" w:rsidRDefault="00A31186" w:rsidP="00EE6DA3">
      <w:pPr>
        <w:pStyle w:val="ListParagraph"/>
        <w:spacing w:after="0" w:line="240" w:lineRule="auto"/>
        <w:ind w:left="600"/>
        <w:jc w:val="both"/>
        <w:rPr>
          <w:rFonts w:ascii="Tahoma" w:hAnsi="Tahoma" w:cs="Tahoma"/>
          <w:lang w:val="ro-RO"/>
        </w:rPr>
      </w:pPr>
    </w:p>
    <w:p w14:paraId="42F327E7" w14:textId="77777777" w:rsidR="0031518F" w:rsidRPr="00D5777E" w:rsidRDefault="00B070F5" w:rsidP="0031518F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20. </w:t>
      </w:r>
      <w:r w:rsidR="0031518F" w:rsidRPr="00D5777E">
        <w:rPr>
          <w:rFonts w:ascii="Tahoma" w:hAnsi="Tahoma" w:cs="Tahoma"/>
          <w:b/>
          <w:lang w:val="ro-RO"/>
        </w:rPr>
        <w:t>Carcinogeneza poate fi consecința unor:</w:t>
      </w:r>
    </w:p>
    <w:p w14:paraId="054EACE0" w14:textId="77777777" w:rsidR="0031518F" w:rsidRPr="00D5777E" w:rsidRDefault="007C344D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A. </w:t>
      </w:r>
      <w:r w:rsidR="00A95B01" w:rsidRPr="00D5777E">
        <w:rPr>
          <w:rFonts w:ascii="Tahoma" w:hAnsi="Tahoma" w:cs="Tahoma"/>
          <w:lang w:val="ro-RO"/>
        </w:rPr>
        <w:t>trisomii 7</w:t>
      </w:r>
      <w:r w:rsidR="0031518F" w:rsidRPr="00D5777E">
        <w:rPr>
          <w:rFonts w:ascii="Tahoma" w:hAnsi="Tahoma" w:cs="Tahoma"/>
          <w:lang w:val="ro-RO"/>
        </w:rPr>
        <w:t xml:space="preserve"> și 18 în cazul cancerului colorectal </w:t>
      </w:r>
    </w:p>
    <w:p w14:paraId="364ACCB1" w14:textId="77777777" w:rsidR="0031518F" w:rsidRPr="00D5777E" w:rsidRDefault="0031518F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B. </w:t>
      </w:r>
      <w:r w:rsidR="006436D2" w:rsidRPr="00D5777E">
        <w:rPr>
          <w:rFonts w:ascii="Tahoma" w:hAnsi="Tahoma" w:cs="Tahoma"/>
          <w:lang w:val="ro-RO"/>
        </w:rPr>
        <w:t>translocații</w:t>
      </w:r>
      <w:r w:rsidRPr="00D5777E">
        <w:rPr>
          <w:rFonts w:ascii="Tahoma" w:hAnsi="Tahoma" w:cs="Tahoma"/>
          <w:lang w:val="ro-RO"/>
        </w:rPr>
        <w:t xml:space="preserve"> care pot genera gene fuzionate  </w:t>
      </w:r>
    </w:p>
    <w:p w14:paraId="6E9B686E" w14:textId="77777777" w:rsidR="0031518F" w:rsidRPr="00D5777E" w:rsidRDefault="0031518F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C. mut</w:t>
      </w:r>
      <w:r w:rsidR="00A95B01" w:rsidRPr="00D5777E">
        <w:rPr>
          <w:rFonts w:ascii="Tahoma" w:hAnsi="Tahoma" w:cs="Tahoma"/>
          <w:lang w:val="ro-RO"/>
        </w:rPr>
        <w:t>ații punctiforme, ca</w:t>
      </w:r>
      <w:r w:rsidR="007C344D" w:rsidRPr="00D5777E">
        <w:rPr>
          <w:rFonts w:ascii="Tahoma" w:hAnsi="Tahoma" w:cs="Tahoma"/>
          <w:lang w:val="ro-RO"/>
        </w:rPr>
        <w:t>re formează gene himere</w:t>
      </w:r>
      <w:r w:rsidRPr="00D5777E">
        <w:rPr>
          <w:rFonts w:ascii="Tahoma" w:hAnsi="Tahoma" w:cs="Tahoma"/>
          <w:lang w:val="ro-RO"/>
        </w:rPr>
        <w:t xml:space="preserve"> </w:t>
      </w:r>
    </w:p>
    <w:p w14:paraId="5B0244C3" w14:textId="77777777" w:rsidR="0031518F" w:rsidRPr="00D5777E" w:rsidRDefault="0031518F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</w:t>
      </w:r>
      <w:r w:rsidR="00A95B01" w:rsidRPr="00D5777E">
        <w:rPr>
          <w:rFonts w:ascii="Tahoma" w:hAnsi="Tahoma" w:cs="Tahoma"/>
          <w:lang w:val="ro-RO"/>
        </w:rPr>
        <w:t>. translocații 14 →</w:t>
      </w:r>
      <w:r w:rsidRPr="00D5777E">
        <w:rPr>
          <w:rFonts w:ascii="Tahoma" w:hAnsi="Tahoma" w:cs="Tahoma"/>
          <w:lang w:val="ro-RO"/>
        </w:rPr>
        <w:t xml:space="preserve">18 în cazul limfomului Burkitt </w:t>
      </w:r>
    </w:p>
    <w:p w14:paraId="0114CFF9" w14:textId="77777777" w:rsidR="0031518F" w:rsidRPr="00D5777E" w:rsidRDefault="0031518F" w:rsidP="008E46BB">
      <w:pPr>
        <w:spacing w:after="0" w:line="240" w:lineRule="auto"/>
        <w:jc w:val="both"/>
        <w:rPr>
          <w:rFonts w:ascii="Tahoma" w:hAnsi="Tahoma" w:cs="Tahoma"/>
          <w:lang w:val="ro-RO"/>
        </w:rPr>
      </w:pPr>
    </w:p>
    <w:p w14:paraId="167B42D9" w14:textId="77777777" w:rsidR="00E87A2D" w:rsidRPr="00D5777E" w:rsidRDefault="00B070F5" w:rsidP="00E87A2D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21. </w:t>
      </w:r>
      <w:r w:rsidR="0089406E" w:rsidRPr="00D5777E">
        <w:rPr>
          <w:rFonts w:ascii="Tahoma" w:hAnsi="Tahoma" w:cs="Tahoma"/>
          <w:b/>
          <w:lang w:val="ro-RO"/>
        </w:rPr>
        <w:t>Dintre cele</w:t>
      </w:r>
      <w:r w:rsidR="007B6FA1" w:rsidRPr="00D5777E">
        <w:rPr>
          <w:rFonts w:ascii="Tahoma" w:hAnsi="Tahoma" w:cs="Tahoma"/>
          <w:b/>
          <w:lang w:val="ro-RO"/>
        </w:rPr>
        <w:t xml:space="preserve"> mai</w:t>
      </w:r>
      <w:r w:rsidR="0089406E" w:rsidRPr="00D5777E">
        <w:rPr>
          <w:rFonts w:ascii="Tahoma" w:hAnsi="Tahoma" w:cs="Tahoma"/>
          <w:b/>
          <w:lang w:val="ro-RO"/>
        </w:rPr>
        <w:t xml:space="preserve"> importante</w:t>
      </w:r>
      <w:r w:rsidR="00E87A2D" w:rsidRPr="00D5777E">
        <w:rPr>
          <w:rFonts w:ascii="Tahoma" w:hAnsi="Tahoma" w:cs="Tahoma"/>
          <w:b/>
          <w:lang w:val="ro-RO"/>
        </w:rPr>
        <w:t xml:space="preserve"> tipuri de limfoc</w:t>
      </w:r>
      <w:r w:rsidR="0089406E" w:rsidRPr="00D5777E">
        <w:rPr>
          <w:rFonts w:ascii="Tahoma" w:hAnsi="Tahoma" w:cs="Tahoma"/>
          <w:b/>
          <w:lang w:val="ro-RO"/>
        </w:rPr>
        <w:t>ite T fac parte</w:t>
      </w:r>
      <w:r w:rsidR="00E87A2D" w:rsidRPr="00D5777E">
        <w:rPr>
          <w:rFonts w:ascii="Tahoma" w:hAnsi="Tahoma" w:cs="Tahoma"/>
          <w:b/>
          <w:lang w:val="ro-RO"/>
        </w:rPr>
        <w:t>:</w:t>
      </w:r>
    </w:p>
    <w:p w14:paraId="11C04BF0" w14:textId="77777777" w:rsidR="00E87A2D" w:rsidRPr="00D5777E" w:rsidRDefault="00E87A2D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A. limfocitele regl</w:t>
      </w:r>
      <w:r w:rsidR="0089406E" w:rsidRPr="00D5777E">
        <w:rPr>
          <w:rFonts w:ascii="Tahoma" w:hAnsi="Tahoma" w:cs="Tahoma"/>
          <w:lang w:val="ro-RO"/>
        </w:rPr>
        <w:t>atoare citotoxice</w:t>
      </w:r>
      <w:r w:rsidRPr="00D5777E">
        <w:rPr>
          <w:rFonts w:ascii="Tahoma" w:hAnsi="Tahoma" w:cs="Tahoma"/>
          <w:lang w:val="ro-RO"/>
        </w:rPr>
        <w:t xml:space="preserve"> </w:t>
      </w:r>
    </w:p>
    <w:p w14:paraId="192DF1A5" w14:textId="77777777" w:rsidR="00E87A2D" w:rsidRPr="00D5777E" w:rsidRDefault="00E87A2D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B. plasmocitele, maturat</w:t>
      </w:r>
      <w:r w:rsidR="0089406E" w:rsidRPr="00D5777E">
        <w:rPr>
          <w:rFonts w:ascii="Tahoma" w:hAnsi="Tahoma" w:cs="Tahoma"/>
          <w:lang w:val="ro-RO"/>
        </w:rPr>
        <w:t>e în timus</w:t>
      </w:r>
      <w:r w:rsidRPr="00D5777E">
        <w:rPr>
          <w:rFonts w:ascii="Tahoma" w:hAnsi="Tahoma" w:cs="Tahoma"/>
          <w:lang w:val="ro-RO"/>
        </w:rPr>
        <w:t xml:space="preserve"> </w:t>
      </w:r>
    </w:p>
    <w:p w14:paraId="129C12A9" w14:textId="77777777" w:rsidR="00E87A2D" w:rsidRPr="00D5777E" w:rsidRDefault="00E87A2D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C. limfocitele ef</w:t>
      </w:r>
      <w:r w:rsidR="0089406E" w:rsidRPr="00D5777E">
        <w:rPr>
          <w:rFonts w:ascii="Tahoma" w:hAnsi="Tahoma" w:cs="Tahoma"/>
          <w:lang w:val="ro-RO"/>
        </w:rPr>
        <w:t xml:space="preserve">ectoare supresoare </w:t>
      </w:r>
      <w:r w:rsidRPr="00D5777E">
        <w:rPr>
          <w:rFonts w:ascii="Tahoma" w:hAnsi="Tahoma" w:cs="Tahoma"/>
          <w:lang w:val="ro-RO"/>
        </w:rPr>
        <w:t xml:space="preserve"> </w:t>
      </w:r>
    </w:p>
    <w:p w14:paraId="088492B6" w14:textId="77777777" w:rsidR="00E87A2D" w:rsidRPr="00D5777E" w:rsidRDefault="00E87A2D" w:rsidP="00E87A2D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D. limfocitele T</w:t>
      </w:r>
      <w:r w:rsidR="006436D2" w:rsidRPr="00D5777E">
        <w:rPr>
          <w:rFonts w:ascii="Tahoma" w:hAnsi="Tahoma" w:cs="Tahoma"/>
          <w:vertAlign w:val="subscript"/>
          <w:lang w:val="ro-RO"/>
        </w:rPr>
        <w:t xml:space="preserve"> </w:t>
      </w:r>
      <w:r w:rsidR="006436D2" w:rsidRPr="00D5777E">
        <w:rPr>
          <w:rFonts w:ascii="Tahoma" w:hAnsi="Tahoma" w:cs="Tahoma"/>
          <w:lang w:val="ro-RO"/>
        </w:rPr>
        <w:t xml:space="preserve">helper, ajutătoare </w:t>
      </w:r>
    </w:p>
    <w:p w14:paraId="60FCF983" w14:textId="77777777" w:rsidR="00E87A2D" w:rsidRPr="00D5777E" w:rsidRDefault="00E87A2D" w:rsidP="00EE6DA3">
      <w:pPr>
        <w:spacing w:after="0" w:line="240" w:lineRule="auto"/>
        <w:rPr>
          <w:rFonts w:ascii="Tahoma" w:hAnsi="Tahoma" w:cs="Tahoma"/>
          <w:b/>
          <w:bCs/>
          <w:lang w:val="ro-RO"/>
        </w:rPr>
      </w:pPr>
    </w:p>
    <w:p w14:paraId="63FD1148" w14:textId="77777777" w:rsidR="00A31186" w:rsidRPr="00D5777E" w:rsidRDefault="00B070F5" w:rsidP="00EE6DA3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bCs/>
          <w:lang w:val="ro-RO"/>
        </w:rPr>
        <w:t xml:space="preserve">22. </w:t>
      </w:r>
      <w:r w:rsidR="00A31186" w:rsidRPr="00D5777E">
        <w:rPr>
          <w:rFonts w:ascii="Tahoma" w:hAnsi="Tahoma" w:cs="Tahoma"/>
          <w:b/>
          <w:bCs/>
          <w:lang w:val="ro-RO"/>
        </w:rPr>
        <w:t xml:space="preserve">Leucemia poate fi: </w:t>
      </w:r>
    </w:p>
    <w:p w14:paraId="7E8CF4E2" w14:textId="77777777" w:rsidR="00A31186" w:rsidRPr="00D5777E" w:rsidRDefault="00A31186" w:rsidP="00EE6DA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indusă de oxidul de fier</w:t>
      </w:r>
    </w:p>
    <w:p w14:paraId="009B7A5E" w14:textId="77777777" w:rsidR="00A31186" w:rsidRPr="00D5777E" w:rsidRDefault="00A31186" w:rsidP="00EE6DA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rezultatul unei translocații 9q -22q</w:t>
      </w:r>
    </w:p>
    <w:p w14:paraId="67B209CA" w14:textId="77777777" w:rsidR="00A31186" w:rsidRPr="00D5777E" w:rsidRDefault="00A31186" w:rsidP="00EE6DA3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tratată cu interferon beta</w:t>
      </w:r>
    </w:p>
    <w:p w14:paraId="342E7994" w14:textId="77777777" w:rsidR="00A31186" w:rsidRPr="00D5777E" w:rsidRDefault="00A31186" w:rsidP="00EE6DA3">
      <w:pPr>
        <w:pStyle w:val="NoSpacing"/>
        <w:numPr>
          <w:ilvl w:val="0"/>
          <w:numId w:val="17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 xml:space="preserve">rezultatul unei trisomii 22 </w:t>
      </w:r>
    </w:p>
    <w:p w14:paraId="75FAF6FB" w14:textId="77777777" w:rsidR="00A31186" w:rsidRPr="00D5777E" w:rsidRDefault="00A31186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7E201AE" w14:textId="77777777" w:rsidR="004D4EC9" w:rsidRPr="00D5777E" w:rsidRDefault="004D4EC9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74674BD8" w14:textId="77777777" w:rsidR="004D4EC9" w:rsidRPr="00D5777E" w:rsidRDefault="004D4EC9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9D5A34B" w14:textId="77777777" w:rsidR="004D4EC9" w:rsidRPr="00D5777E" w:rsidRDefault="004D4EC9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53E6379B" w14:textId="77777777" w:rsidR="008E46BB" w:rsidRPr="00D5777E" w:rsidRDefault="00B070F5" w:rsidP="008E46BB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23. </w:t>
      </w:r>
      <w:r w:rsidR="00A03D5D" w:rsidRPr="00D5777E">
        <w:rPr>
          <w:rFonts w:ascii="Tahoma" w:hAnsi="Tahoma" w:cs="Tahoma"/>
          <w:b/>
          <w:lang w:val="ro-RO"/>
        </w:rPr>
        <w:t>Alege</w:t>
      </w:r>
      <w:r w:rsidR="008E46BB" w:rsidRPr="00D5777E">
        <w:rPr>
          <w:rFonts w:ascii="Tahoma" w:hAnsi="Tahoma" w:cs="Tahoma"/>
          <w:b/>
          <w:lang w:val="ro-RO"/>
        </w:rPr>
        <w:t xml:space="preserve"> asocierea corectă:</w:t>
      </w:r>
      <w:r w:rsidR="008E46BB" w:rsidRPr="00D5777E">
        <w:rPr>
          <w:rFonts w:ascii="Tahoma" w:hAnsi="Tahoma" w:cs="Tahoma"/>
          <w:b/>
          <w:lang w:val="ro-RO"/>
        </w:rPr>
        <w:tab/>
      </w:r>
    </w:p>
    <w:p w14:paraId="41F01A76" w14:textId="77777777" w:rsidR="008E46BB" w:rsidRPr="00D5777E" w:rsidRDefault="00B070F5" w:rsidP="00927530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lastRenderedPageBreak/>
        <w:t>c</w:t>
      </w:r>
      <w:r w:rsidR="008E46BB" w:rsidRPr="00D5777E">
        <w:rPr>
          <w:rFonts w:ascii="Tahoma" w:hAnsi="Tahoma" w:cs="Tahoma"/>
          <w:lang w:val="ro-RO"/>
        </w:rPr>
        <w:t>ancer colorectal – trisomie 7</w:t>
      </w:r>
    </w:p>
    <w:p w14:paraId="333402F3" w14:textId="77777777" w:rsidR="008E46BB" w:rsidRPr="00D5777E" w:rsidRDefault="00B070F5" w:rsidP="00927530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t</w:t>
      </w:r>
      <w:r w:rsidR="008E46BB" w:rsidRPr="00D5777E">
        <w:rPr>
          <w:rFonts w:ascii="Tahoma" w:hAnsi="Tahoma" w:cs="Tahoma"/>
          <w:lang w:val="ro-RO"/>
        </w:rPr>
        <w:t>umoră testiculară – inversie 12</w:t>
      </w:r>
    </w:p>
    <w:p w14:paraId="6D61F533" w14:textId="77777777" w:rsidR="008E46BB" w:rsidRPr="00D5777E" w:rsidRDefault="00B070F5" w:rsidP="00927530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r</w:t>
      </w:r>
      <w:r w:rsidR="008E46BB" w:rsidRPr="00D5777E">
        <w:rPr>
          <w:rFonts w:ascii="Tahoma" w:hAnsi="Tahoma" w:cs="Tahoma"/>
          <w:lang w:val="ro-RO"/>
        </w:rPr>
        <w:t>abdosarcom alveolar – translocație 13-18</w:t>
      </w:r>
    </w:p>
    <w:p w14:paraId="620885F5" w14:textId="77777777" w:rsidR="008E46BB" w:rsidRPr="00D5777E" w:rsidRDefault="00B070F5" w:rsidP="00927530">
      <w:pPr>
        <w:pStyle w:val="ListParagraph"/>
        <w:numPr>
          <w:ilvl w:val="0"/>
          <w:numId w:val="28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n</w:t>
      </w:r>
      <w:r w:rsidR="008E46BB" w:rsidRPr="00D5777E">
        <w:rPr>
          <w:rFonts w:ascii="Tahoma" w:hAnsi="Tahoma" w:cs="Tahoma"/>
          <w:lang w:val="ro-RO"/>
        </w:rPr>
        <w:t>eurofibromatoză – deleție 10</w:t>
      </w:r>
    </w:p>
    <w:p w14:paraId="7C07FF83" w14:textId="77777777" w:rsidR="005470F2" w:rsidRPr="00D5777E" w:rsidRDefault="005470F2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59E239ED" w14:textId="77777777" w:rsidR="000D05E1" w:rsidRPr="00D5777E" w:rsidRDefault="00B070F5" w:rsidP="000D05E1">
      <w:pPr>
        <w:spacing w:after="0" w:line="240" w:lineRule="auto"/>
        <w:ind w:left="709" w:hanging="708"/>
        <w:rPr>
          <w:rFonts w:ascii="Verdana" w:hAnsi="Verdana"/>
          <w:b/>
          <w:lang w:val="ro-RO"/>
        </w:rPr>
      </w:pPr>
      <w:r w:rsidRPr="00D5777E">
        <w:rPr>
          <w:rFonts w:ascii="Verdana" w:hAnsi="Verdana"/>
          <w:b/>
          <w:lang w:val="ro-RO"/>
        </w:rPr>
        <w:t xml:space="preserve">24. </w:t>
      </w:r>
      <w:r w:rsidR="000D05E1" w:rsidRPr="00D5777E">
        <w:rPr>
          <w:rFonts w:ascii="Verdana" w:hAnsi="Verdana"/>
          <w:b/>
          <w:lang w:val="ro-RO"/>
        </w:rPr>
        <w:t>Agenţii teratogeni pot induce:</w:t>
      </w:r>
    </w:p>
    <w:p w14:paraId="56D52452" w14:textId="77777777" w:rsidR="000D05E1" w:rsidRPr="00D5777E" w:rsidRDefault="000D05E1" w:rsidP="000D05E1">
      <w:pPr>
        <w:spacing w:after="0" w:line="240" w:lineRule="auto"/>
        <w:ind w:left="349" w:hanging="348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A. fenitoin - virilizare</w:t>
      </w:r>
    </w:p>
    <w:p w14:paraId="49DF34DB" w14:textId="77777777" w:rsidR="000D05E1" w:rsidRPr="00D5777E" w:rsidRDefault="000D05E1" w:rsidP="000D05E1">
      <w:pPr>
        <w:spacing w:after="0" w:line="240" w:lineRule="auto"/>
        <w:ind w:left="349" w:hanging="348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B. progestine – întârzierea creşterii</w:t>
      </w:r>
    </w:p>
    <w:p w14:paraId="12FB91F3" w14:textId="77777777" w:rsidR="000D05E1" w:rsidRPr="00D5777E" w:rsidRDefault="000D05E1" w:rsidP="000D05E1">
      <w:pPr>
        <w:spacing w:after="0" w:line="240" w:lineRule="auto"/>
        <w:ind w:left="349" w:hanging="348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C. radiaţii X - phocomelie</w:t>
      </w:r>
    </w:p>
    <w:p w14:paraId="581AC954" w14:textId="77777777" w:rsidR="000D05E1" w:rsidRPr="00D5777E" w:rsidRDefault="000D05E1" w:rsidP="000D05E1">
      <w:pPr>
        <w:spacing w:after="0" w:line="240" w:lineRule="auto"/>
        <w:ind w:left="349" w:hanging="348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D. streptomicina - surditate</w:t>
      </w:r>
    </w:p>
    <w:p w14:paraId="16AA823F" w14:textId="77777777" w:rsidR="000D05E1" w:rsidRPr="00D5777E" w:rsidRDefault="000D05E1" w:rsidP="00EE6DA3">
      <w:pPr>
        <w:pStyle w:val="NoSpacing"/>
        <w:rPr>
          <w:rFonts w:ascii="Tahoma" w:hAnsi="Tahoma" w:cs="Tahoma"/>
          <w:b/>
          <w:lang w:val="ro-RO"/>
        </w:rPr>
      </w:pPr>
    </w:p>
    <w:p w14:paraId="26535F7D" w14:textId="77777777" w:rsidR="00A31186" w:rsidRPr="00D5777E" w:rsidRDefault="00B070F5" w:rsidP="00EE6DA3">
      <w:pPr>
        <w:pStyle w:val="NoSpacing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25. </w:t>
      </w:r>
      <w:r w:rsidR="00A31186" w:rsidRPr="00D5777E">
        <w:rPr>
          <w:rFonts w:ascii="Tahoma" w:hAnsi="Tahoma" w:cs="Tahoma"/>
          <w:b/>
          <w:lang w:val="ro-RO"/>
        </w:rPr>
        <w:t>Anticorpii implicați în imunitatea pasivă sunt prezenți în</w:t>
      </w:r>
      <w:r w:rsidR="00A31186" w:rsidRPr="00D5777E">
        <w:rPr>
          <w:rFonts w:ascii="Tahoma" w:hAnsi="Tahoma" w:cs="Tahoma"/>
          <w:b/>
          <w:bCs/>
          <w:lang w:val="ro-RO"/>
        </w:rPr>
        <w:t xml:space="preserve">: </w:t>
      </w:r>
    </w:p>
    <w:p w14:paraId="67830584" w14:textId="77777777" w:rsidR="00A31186" w:rsidRPr="00D5777E" w:rsidRDefault="00A31186" w:rsidP="00927530">
      <w:pPr>
        <w:pStyle w:val="NoSpacing"/>
        <w:numPr>
          <w:ilvl w:val="0"/>
          <w:numId w:val="29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ser- Ig A</w:t>
      </w:r>
    </w:p>
    <w:p w14:paraId="28778141" w14:textId="77777777" w:rsidR="00A31186" w:rsidRPr="00D5777E" w:rsidRDefault="00A31186" w:rsidP="00927530">
      <w:pPr>
        <w:pStyle w:val="NoSpacing"/>
        <w:numPr>
          <w:ilvl w:val="0"/>
          <w:numId w:val="29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salivă-Ig M</w:t>
      </w:r>
    </w:p>
    <w:p w14:paraId="0BA66E76" w14:textId="77777777" w:rsidR="00A31186" w:rsidRPr="00D5777E" w:rsidRDefault="00A31186" w:rsidP="00927530">
      <w:pPr>
        <w:pStyle w:val="NoSpacing"/>
        <w:numPr>
          <w:ilvl w:val="0"/>
          <w:numId w:val="29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lapte- Ig D</w:t>
      </w:r>
    </w:p>
    <w:p w14:paraId="0AE86229" w14:textId="77777777" w:rsidR="00A31186" w:rsidRPr="00D5777E" w:rsidRDefault="00A31186" w:rsidP="00927530">
      <w:pPr>
        <w:pStyle w:val="NoSpacing"/>
        <w:numPr>
          <w:ilvl w:val="0"/>
          <w:numId w:val="29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lacrimi- IgG</w:t>
      </w:r>
    </w:p>
    <w:p w14:paraId="100A88B4" w14:textId="77777777" w:rsidR="00A02A61" w:rsidRPr="00D5777E" w:rsidRDefault="00A02A61" w:rsidP="00EE6DA3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14:paraId="7F2B11A4" w14:textId="77777777" w:rsidR="00A31186" w:rsidRPr="00D5777E" w:rsidRDefault="00B070F5" w:rsidP="00EE6DA3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26. </w:t>
      </w:r>
      <w:r w:rsidR="00A31186" w:rsidRPr="00D5777E">
        <w:rPr>
          <w:rFonts w:ascii="Tahoma" w:hAnsi="Tahoma" w:cs="Tahoma"/>
          <w:b/>
          <w:lang w:val="ro-RO"/>
        </w:rPr>
        <w:t>Plasmocitele</w:t>
      </w:r>
      <w:r w:rsidR="00A31186" w:rsidRPr="00D5777E">
        <w:rPr>
          <w:rFonts w:ascii="Tahoma" w:hAnsi="Tahoma" w:cs="Tahoma"/>
          <w:b/>
          <w:bCs/>
          <w:lang w:val="ro-RO"/>
        </w:rPr>
        <w:t xml:space="preserve">: </w:t>
      </w:r>
    </w:p>
    <w:p w14:paraId="3250BFE2" w14:textId="77777777" w:rsidR="00A31186" w:rsidRPr="00D5777E" w:rsidRDefault="00A31186" w:rsidP="00927530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la contactul cu antigenul</w:t>
      </w:r>
      <w:r w:rsidR="00A32827" w:rsidRPr="00D5777E">
        <w:rPr>
          <w:rFonts w:ascii="Tahoma" w:hAnsi="Tahoma" w:cs="Tahoma"/>
          <w:lang w:val="ro-RO"/>
        </w:rPr>
        <w:t xml:space="preserve"> </w:t>
      </w:r>
      <w:r w:rsidRPr="00D5777E">
        <w:rPr>
          <w:rFonts w:ascii="Tahoma" w:hAnsi="Tahoma" w:cs="Tahoma"/>
          <w:lang w:val="ro-RO"/>
        </w:rPr>
        <w:t>eliberează interleukină</w:t>
      </w:r>
    </w:p>
    <w:p w14:paraId="5EDE0BF4" w14:textId="77777777" w:rsidR="00A31186" w:rsidRPr="00D5777E" w:rsidRDefault="00A31186" w:rsidP="00927530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se diferențiază din limfocitele Th</w:t>
      </w:r>
    </w:p>
    <w:p w14:paraId="077D7B17" w14:textId="77777777" w:rsidR="00A31186" w:rsidRPr="00D5777E" w:rsidRDefault="00A31186" w:rsidP="00927530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au un reticul sarcoplasmatic bogat</w:t>
      </w:r>
    </w:p>
    <w:p w14:paraId="73E7E6F6" w14:textId="77777777" w:rsidR="00A31186" w:rsidRPr="00D5777E" w:rsidRDefault="00A31186" w:rsidP="00927530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produc substanțe care au 4 lanțuri polipeptidice</w:t>
      </w:r>
    </w:p>
    <w:p w14:paraId="229461C2" w14:textId="77777777" w:rsidR="0031518F" w:rsidRPr="00D5777E" w:rsidRDefault="0031518F" w:rsidP="008E46BB">
      <w:pPr>
        <w:spacing w:after="0" w:line="240" w:lineRule="auto"/>
        <w:rPr>
          <w:rFonts w:ascii="Tahoma" w:hAnsi="Tahoma" w:cs="Tahoma"/>
          <w:lang w:val="ro-RO"/>
        </w:rPr>
      </w:pPr>
    </w:p>
    <w:p w14:paraId="317702A7" w14:textId="77777777" w:rsidR="000D05E1" w:rsidRPr="00D5777E" w:rsidRDefault="00B070F5" w:rsidP="000D05E1">
      <w:pPr>
        <w:spacing w:after="0" w:line="240" w:lineRule="auto"/>
        <w:rPr>
          <w:rFonts w:ascii="Verdana" w:hAnsi="Verdana"/>
          <w:b/>
          <w:lang w:val="ro-RO"/>
        </w:rPr>
      </w:pPr>
      <w:r w:rsidRPr="00D5777E">
        <w:rPr>
          <w:rFonts w:ascii="Verdana" w:hAnsi="Verdana"/>
          <w:b/>
          <w:lang w:val="ro-RO"/>
        </w:rPr>
        <w:t xml:space="preserve">27. </w:t>
      </w:r>
      <w:r w:rsidR="000D05E1" w:rsidRPr="00D5777E">
        <w:rPr>
          <w:rFonts w:ascii="Verdana" w:hAnsi="Verdana"/>
          <w:b/>
          <w:lang w:val="ro-RO"/>
        </w:rPr>
        <w:t xml:space="preserve">Antigenul HLA-DR: </w:t>
      </w:r>
    </w:p>
    <w:p w14:paraId="3DAD9CD5" w14:textId="77777777" w:rsidR="000D05E1" w:rsidRPr="00D5777E" w:rsidRDefault="000D05E1" w:rsidP="00927530">
      <w:pPr>
        <w:pStyle w:val="ListParagraph"/>
        <w:numPr>
          <w:ilvl w:val="0"/>
          <w:numId w:val="53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exprimat pe macrofage</w:t>
      </w:r>
    </w:p>
    <w:p w14:paraId="48665AE4" w14:textId="77777777" w:rsidR="000D05E1" w:rsidRPr="00D5777E" w:rsidRDefault="000D05E1" w:rsidP="00927530">
      <w:pPr>
        <w:pStyle w:val="ListParagraph"/>
        <w:numPr>
          <w:ilvl w:val="0"/>
          <w:numId w:val="53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aparţine clasei III de antigeni</w:t>
      </w:r>
    </w:p>
    <w:p w14:paraId="19B9A98F" w14:textId="77777777" w:rsidR="000D05E1" w:rsidRPr="00D5777E" w:rsidRDefault="00CC4BCA" w:rsidP="00927530">
      <w:pPr>
        <w:pStyle w:val="ListParagraph"/>
        <w:numPr>
          <w:ilvl w:val="0"/>
          <w:numId w:val="53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 xml:space="preserve">gena care îl </w:t>
      </w:r>
      <w:r w:rsidR="000D05E1" w:rsidRPr="00D5777E">
        <w:rPr>
          <w:rFonts w:ascii="Verdana" w:hAnsi="Verdana"/>
          <w:lang w:val="ro-RO"/>
        </w:rPr>
        <w:t>codifică se g</w:t>
      </w:r>
      <w:r w:rsidR="00E36BD8" w:rsidRPr="00D5777E">
        <w:rPr>
          <w:rFonts w:ascii="Verdana" w:hAnsi="Verdana"/>
          <w:lang w:val="ro-RO"/>
        </w:rPr>
        <w:t>ăseşte în cromozomul</w:t>
      </w:r>
      <w:r w:rsidR="000D05E1" w:rsidRPr="00D5777E">
        <w:rPr>
          <w:rFonts w:ascii="Verdana" w:hAnsi="Verdana"/>
          <w:lang w:val="ro-RO"/>
        </w:rPr>
        <w:t xml:space="preserve"> 7</w:t>
      </w:r>
    </w:p>
    <w:p w14:paraId="02AA866E" w14:textId="77777777" w:rsidR="000D05E1" w:rsidRPr="00D5777E" w:rsidRDefault="000D05E1" w:rsidP="00927530">
      <w:pPr>
        <w:pStyle w:val="ListParagraph"/>
        <w:numPr>
          <w:ilvl w:val="0"/>
          <w:numId w:val="53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determină respingerea rapidă a transplantului</w:t>
      </w:r>
    </w:p>
    <w:p w14:paraId="62F3D545" w14:textId="77777777" w:rsidR="000D05E1" w:rsidRPr="00D5777E" w:rsidRDefault="000D05E1" w:rsidP="000D05E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F499175" w14:textId="77777777" w:rsidR="0031518F" w:rsidRPr="00D5777E" w:rsidRDefault="00B070F5" w:rsidP="008E46BB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28. </w:t>
      </w:r>
      <w:r w:rsidR="00EE6DA3" w:rsidRPr="00D5777E">
        <w:rPr>
          <w:rFonts w:ascii="Tahoma" w:hAnsi="Tahoma" w:cs="Tahoma"/>
          <w:b/>
          <w:lang w:val="ro-RO"/>
        </w:rPr>
        <w:t>Rata de succes a unui transplant de cord depinde de:</w:t>
      </w:r>
      <w:r w:rsidR="00746DE4" w:rsidRPr="00D5777E">
        <w:rPr>
          <w:rFonts w:ascii="Tahoma" w:hAnsi="Tahoma" w:cs="Tahoma"/>
          <w:lang w:val="ro-RO"/>
        </w:rPr>
        <w:t xml:space="preserve"> </w:t>
      </w:r>
    </w:p>
    <w:p w14:paraId="045E1ABC" w14:textId="77777777" w:rsidR="00EE6DA3" w:rsidRPr="00D5777E" w:rsidRDefault="001242E5" w:rsidP="00927530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r</w:t>
      </w:r>
      <w:r w:rsidR="00EE6DA3" w:rsidRPr="00D5777E">
        <w:rPr>
          <w:rFonts w:ascii="Tahoma" w:hAnsi="Tahoma" w:cs="Tahoma"/>
          <w:lang w:val="ro-RO"/>
        </w:rPr>
        <w:t>ezultatul testulu</w:t>
      </w:r>
      <w:r w:rsidR="00E36BD8" w:rsidRPr="00D5777E">
        <w:rPr>
          <w:rFonts w:ascii="Tahoma" w:hAnsi="Tahoma" w:cs="Tahoma"/>
          <w:lang w:val="ro-RO"/>
        </w:rPr>
        <w:t>i RAL doar în cazul transplantului</w:t>
      </w:r>
      <w:r w:rsidR="00EE6DA3" w:rsidRPr="00D5777E">
        <w:rPr>
          <w:rFonts w:ascii="Tahoma" w:hAnsi="Tahoma" w:cs="Tahoma"/>
          <w:lang w:val="ro-RO"/>
        </w:rPr>
        <w:t xml:space="preserve"> singenic</w:t>
      </w:r>
    </w:p>
    <w:p w14:paraId="293460FC" w14:textId="77777777" w:rsidR="00EE6DA3" w:rsidRPr="00D5777E" w:rsidRDefault="001242E5" w:rsidP="00927530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</w:t>
      </w:r>
      <w:r w:rsidR="00EE6DA3" w:rsidRPr="00D5777E">
        <w:rPr>
          <w:rFonts w:ascii="Tahoma" w:hAnsi="Tahoma" w:cs="Tahoma"/>
          <w:lang w:val="ro-RO"/>
        </w:rPr>
        <w:t>ficiența celulelor de tip Ts pentru frânarea reacției imune</w:t>
      </w:r>
    </w:p>
    <w:p w14:paraId="59797059" w14:textId="77777777" w:rsidR="00EE6DA3" w:rsidRPr="00D5777E" w:rsidRDefault="001242E5" w:rsidP="00927530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</w:t>
      </w:r>
      <w:r w:rsidR="00EE6DA3" w:rsidRPr="00D5777E">
        <w:rPr>
          <w:rFonts w:ascii="Tahoma" w:hAnsi="Tahoma" w:cs="Tahoma"/>
          <w:lang w:val="ro-RO"/>
        </w:rPr>
        <w:t>antitatea de interferon produsă de antigenii HLA</w:t>
      </w:r>
    </w:p>
    <w:p w14:paraId="22D7E724" w14:textId="77777777" w:rsidR="00EE6DA3" w:rsidRPr="00D5777E" w:rsidRDefault="001242E5" w:rsidP="00927530">
      <w:pPr>
        <w:pStyle w:val="ListParagraph"/>
        <w:numPr>
          <w:ilvl w:val="0"/>
          <w:numId w:val="3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</w:t>
      </w:r>
      <w:r w:rsidR="00EE6DA3" w:rsidRPr="00D5777E">
        <w:rPr>
          <w:rFonts w:ascii="Tahoma" w:hAnsi="Tahoma" w:cs="Tahoma"/>
          <w:lang w:val="ro-RO"/>
        </w:rPr>
        <w:t>apacitatea citotoxică a citokinelor ganglionare</w:t>
      </w:r>
    </w:p>
    <w:p w14:paraId="4FCB1DA1" w14:textId="77777777" w:rsidR="008E46BB" w:rsidRPr="00D5777E" w:rsidRDefault="008E46BB" w:rsidP="0031518F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3E3C8341" w14:textId="77777777" w:rsidR="00EE6DA3" w:rsidRPr="00D5777E" w:rsidRDefault="00B070F5" w:rsidP="008E46BB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29. </w:t>
      </w:r>
      <w:r w:rsidR="00A03D5D" w:rsidRPr="00D5777E">
        <w:rPr>
          <w:rFonts w:ascii="Tahoma" w:hAnsi="Tahoma" w:cs="Tahoma"/>
          <w:b/>
          <w:lang w:val="ro-RO"/>
        </w:rPr>
        <w:t>Alege</w:t>
      </w:r>
      <w:r w:rsidR="00EE6DA3" w:rsidRPr="00D5777E">
        <w:rPr>
          <w:rFonts w:ascii="Tahoma" w:hAnsi="Tahoma" w:cs="Tahoma"/>
          <w:b/>
          <w:lang w:val="ro-RO"/>
        </w:rPr>
        <w:t xml:space="preserve"> răspunsul corect referitor la răspunsul imun în cazul unei alergii:</w:t>
      </w:r>
      <w:r w:rsidR="00746DE4" w:rsidRPr="00D5777E">
        <w:rPr>
          <w:rFonts w:ascii="Tahoma" w:hAnsi="Tahoma" w:cs="Tahoma"/>
          <w:lang w:val="ro-RO"/>
        </w:rPr>
        <w:t xml:space="preserve"> </w:t>
      </w:r>
    </w:p>
    <w:p w14:paraId="32841F51" w14:textId="77777777" w:rsidR="00EE6DA3" w:rsidRPr="00D5777E" w:rsidRDefault="00E36BD8" w:rsidP="00927530">
      <w:pPr>
        <w:pStyle w:val="ListParagraph"/>
        <w:numPr>
          <w:ilvl w:val="0"/>
          <w:numId w:val="3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presupune un mecanism de rearanjare a genelor pentru imunoglobuline</w:t>
      </w:r>
    </w:p>
    <w:p w14:paraId="11B243F0" w14:textId="77777777" w:rsidR="00EE6DA3" w:rsidRPr="00D5777E" w:rsidRDefault="001242E5" w:rsidP="00927530">
      <w:pPr>
        <w:pStyle w:val="ListParagraph"/>
        <w:numPr>
          <w:ilvl w:val="0"/>
          <w:numId w:val="3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</w:t>
      </w:r>
      <w:r w:rsidR="00EE6DA3" w:rsidRPr="00D5777E">
        <w:rPr>
          <w:rFonts w:ascii="Tahoma" w:hAnsi="Tahoma" w:cs="Tahoma"/>
          <w:lang w:val="ro-RO"/>
        </w:rPr>
        <w:t>lergenul intră în contact cu antigenele de tip IgE de pe suprafața mastocitelor</w:t>
      </w:r>
    </w:p>
    <w:p w14:paraId="7EE51C09" w14:textId="77777777" w:rsidR="00EE6DA3" w:rsidRPr="00D5777E" w:rsidRDefault="001242E5" w:rsidP="00927530">
      <w:pPr>
        <w:pStyle w:val="ListParagraph"/>
        <w:numPr>
          <w:ilvl w:val="0"/>
          <w:numId w:val="3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</w:t>
      </w:r>
      <w:r w:rsidR="00EE6DA3" w:rsidRPr="00D5777E">
        <w:rPr>
          <w:rFonts w:ascii="Tahoma" w:hAnsi="Tahoma" w:cs="Tahoma"/>
          <w:lang w:val="ro-RO"/>
        </w:rPr>
        <w:t>numite celule conjunctive eliberează substanțe care pot stimula nociceptorii</w:t>
      </w:r>
    </w:p>
    <w:p w14:paraId="36717AE8" w14:textId="77777777" w:rsidR="00EE6DA3" w:rsidRPr="00D5777E" w:rsidRDefault="001242E5" w:rsidP="00927530">
      <w:pPr>
        <w:pStyle w:val="ListParagraph"/>
        <w:numPr>
          <w:ilvl w:val="0"/>
          <w:numId w:val="3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</w:t>
      </w:r>
      <w:r w:rsidR="00EE6DA3" w:rsidRPr="00D5777E">
        <w:rPr>
          <w:rFonts w:ascii="Tahoma" w:hAnsi="Tahoma" w:cs="Tahoma"/>
          <w:lang w:val="ro-RO"/>
        </w:rPr>
        <w:t>nteracțiunea histaminelor cu efectorii din vasele sanguine produce fisuri celulare</w:t>
      </w:r>
    </w:p>
    <w:p w14:paraId="3A84F704" w14:textId="77777777" w:rsidR="00EE6DA3" w:rsidRPr="00D5777E" w:rsidRDefault="00EE6DA3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1A051B0A" w14:textId="77777777" w:rsidR="001C49EB" w:rsidRPr="00D5777E" w:rsidRDefault="00B070F5" w:rsidP="001C49EB">
      <w:pPr>
        <w:pStyle w:val="NoSpacing"/>
        <w:rPr>
          <w:rFonts w:ascii="Tahoma" w:eastAsia="Calibri" w:hAnsi="Tahoma" w:cs="Tahoma"/>
          <w:b/>
          <w:bCs/>
          <w:lang w:val="ro-RO"/>
        </w:rPr>
      </w:pPr>
      <w:r w:rsidRPr="00D5777E">
        <w:rPr>
          <w:rFonts w:ascii="Tahoma" w:eastAsia="Calibri" w:hAnsi="Tahoma" w:cs="Tahoma"/>
          <w:b/>
          <w:bCs/>
          <w:lang w:val="ro-RO"/>
        </w:rPr>
        <w:t xml:space="preserve">30. </w:t>
      </w:r>
      <w:r w:rsidR="001C49EB" w:rsidRPr="00D5777E">
        <w:rPr>
          <w:rFonts w:ascii="Tahoma" w:eastAsia="Calibri" w:hAnsi="Tahoma" w:cs="Tahoma"/>
          <w:b/>
          <w:bCs/>
          <w:lang w:val="ro-RO"/>
        </w:rPr>
        <w:t xml:space="preserve">Celulele </w:t>
      </w:r>
      <w:r w:rsidR="001C49EB" w:rsidRPr="00D5777E">
        <w:rPr>
          <w:rFonts w:ascii="Tahoma" w:eastAsia="Calibri" w:hAnsi="Tahoma" w:cs="Tahoma"/>
          <w:b/>
          <w:bCs/>
          <w:i/>
          <w:lang w:val="ro-RO"/>
        </w:rPr>
        <w:t>hibridoma</w:t>
      </w:r>
      <w:r w:rsidR="001C49EB" w:rsidRPr="00D5777E">
        <w:rPr>
          <w:rFonts w:ascii="Tahoma" w:eastAsia="Calibri" w:hAnsi="Tahoma" w:cs="Tahoma"/>
          <w:b/>
          <w:bCs/>
          <w:lang w:val="ro-RO"/>
        </w:rPr>
        <w:t xml:space="preserve"> producătoare de anticorpi sunt: </w:t>
      </w:r>
    </w:p>
    <w:p w14:paraId="50EB0627" w14:textId="77777777" w:rsidR="001C49EB" w:rsidRPr="00D5777E" w:rsidRDefault="001C49EB" w:rsidP="001C49EB">
      <w:pPr>
        <w:pStyle w:val="NoSpacing"/>
        <w:numPr>
          <w:ilvl w:val="0"/>
          <w:numId w:val="7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provenite din celule tip mielom și limfocite B</w:t>
      </w:r>
    </w:p>
    <w:p w14:paraId="6357F6DC" w14:textId="77777777" w:rsidR="001C49EB" w:rsidRPr="00D5777E" w:rsidRDefault="001C49EB" w:rsidP="001C49EB">
      <w:pPr>
        <w:pStyle w:val="NoSpacing"/>
        <w:numPr>
          <w:ilvl w:val="0"/>
          <w:numId w:val="7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celule obţinute prin hibridarea moleculară a ADN </w:t>
      </w:r>
    </w:p>
    <w:p w14:paraId="40A636F4" w14:textId="77777777" w:rsidR="001C49EB" w:rsidRPr="00D5777E" w:rsidRDefault="001C49EB" w:rsidP="001C49EB">
      <w:pPr>
        <w:pStyle w:val="NoSpacing"/>
        <w:numPr>
          <w:ilvl w:val="0"/>
          <w:numId w:val="7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hibrizi între celule somatice şi bacterii</w:t>
      </w:r>
    </w:p>
    <w:p w14:paraId="43971119" w14:textId="77777777" w:rsidR="001C49EB" w:rsidRPr="00D5777E" w:rsidRDefault="001C49EB" w:rsidP="001C49EB">
      <w:pPr>
        <w:pStyle w:val="NoSpacing"/>
        <w:numPr>
          <w:ilvl w:val="0"/>
          <w:numId w:val="7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obținute printr-o hibridare între gameți</w:t>
      </w:r>
    </w:p>
    <w:p w14:paraId="1577B97C" w14:textId="77777777" w:rsidR="0031518F" w:rsidRPr="00D5777E" w:rsidRDefault="0031518F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2D1395E0" w14:textId="77777777" w:rsidR="00F00B9B" w:rsidRPr="00D5777E" w:rsidRDefault="00F00B9B" w:rsidP="00C44B1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3698552" w14:textId="77777777" w:rsidR="00F00B9B" w:rsidRPr="00D5777E" w:rsidRDefault="00F00B9B" w:rsidP="00C44B1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22C778C" w14:textId="77777777" w:rsidR="00F00B9B" w:rsidRPr="00D5777E" w:rsidRDefault="00F00B9B" w:rsidP="00C44B1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5EF3311D" w14:textId="77777777" w:rsidR="00F00B9B" w:rsidRPr="00D5777E" w:rsidRDefault="00F00B9B" w:rsidP="00C44B1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2B01E05" w14:textId="77777777" w:rsidR="00932B79" w:rsidRPr="00D5777E" w:rsidRDefault="00932B79" w:rsidP="00C44B1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ALEGERE GRUPATĂ:</w:t>
      </w:r>
    </w:p>
    <w:p w14:paraId="297C82A7" w14:textId="77777777" w:rsidR="00C44B11" w:rsidRPr="00D5777E" w:rsidRDefault="00C44B11" w:rsidP="00C44B11">
      <w:pPr>
        <w:spacing w:after="0" w:line="240" w:lineRule="auto"/>
        <w:jc w:val="both"/>
        <w:rPr>
          <w:rFonts w:ascii="Tahoma" w:hAnsi="Tahoma" w:cs="Tahoma"/>
          <w:lang w:val="ro-RO"/>
        </w:rPr>
      </w:pPr>
    </w:p>
    <w:p w14:paraId="28AD1C88" w14:textId="77777777" w:rsidR="00C44B11" w:rsidRPr="00D5777E" w:rsidRDefault="00C44B11" w:rsidP="00C44B11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L</w:t>
      </w:r>
      <w:r w:rsidR="005470F2" w:rsidRPr="00D5777E">
        <w:rPr>
          <w:rFonts w:ascii="Tahoma" w:hAnsi="Tahoma" w:cs="Tahoma"/>
          <w:lang w:val="ro-RO"/>
        </w:rPr>
        <w:t>a următoarele întrebări (31-60</w:t>
      </w:r>
      <w:r w:rsidRPr="00D5777E">
        <w:rPr>
          <w:rFonts w:ascii="Tahoma" w:hAnsi="Tahoma" w:cs="Tahoma"/>
          <w:lang w:val="ro-RO"/>
        </w:rPr>
        <w:t>) răspundeţi cu:</w:t>
      </w:r>
    </w:p>
    <w:p w14:paraId="142C5B69" w14:textId="77777777" w:rsidR="00C44B11" w:rsidRPr="00D5777E" w:rsidRDefault="00C44B11" w:rsidP="00C44B1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 - dacă variantele 1, 2 şi 3 sunt corecte</w:t>
      </w:r>
    </w:p>
    <w:p w14:paraId="04BB81FF" w14:textId="77777777" w:rsidR="00C44B11" w:rsidRPr="00D5777E" w:rsidRDefault="00C44B11" w:rsidP="00C44B1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 - dacă variantele 1 şi 3 sunt corecte</w:t>
      </w:r>
    </w:p>
    <w:p w14:paraId="2876C59E" w14:textId="77777777" w:rsidR="00C44B11" w:rsidRPr="00D5777E" w:rsidRDefault="00C44B11" w:rsidP="00C44B1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 - dacă variantele 2 şi 4 sunt corecte</w:t>
      </w:r>
    </w:p>
    <w:p w14:paraId="6F87F7CA" w14:textId="77777777" w:rsidR="00C44B11" w:rsidRPr="00D5777E" w:rsidRDefault="00C44B11" w:rsidP="00C44B1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 - dacă varianta 4 este corectă</w:t>
      </w:r>
    </w:p>
    <w:p w14:paraId="4E3A05D4" w14:textId="77777777" w:rsidR="00C44B11" w:rsidRPr="00D5777E" w:rsidRDefault="00C44B11" w:rsidP="00C44B1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lang w:val="ro-RO"/>
        </w:rPr>
        <w:t>E - dacă toate cele 4 variante sunt corecte</w:t>
      </w:r>
    </w:p>
    <w:p w14:paraId="22FE8330" w14:textId="77777777" w:rsidR="00A31186" w:rsidRPr="00D5777E" w:rsidRDefault="00A31186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18FB94DE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31. </w:t>
      </w:r>
      <w:r w:rsidR="00F06B28" w:rsidRPr="00D5777E">
        <w:rPr>
          <w:rFonts w:ascii="Tahoma" w:hAnsi="Tahoma" w:cs="Tahoma"/>
          <w:b/>
          <w:lang w:val="ro-RO"/>
        </w:rPr>
        <w:t>Referitor la istoricul cercetărilor de genetică este corect</w:t>
      </w:r>
      <w:r w:rsidR="00B15319" w:rsidRPr="00D5777E">
        <w:rPr>
          <w:rFonts w:ascii="Tahoma" w:hAnsi="Tahoma" w:cs="Tahoma"/>
          <w:b/>
          <w:lang w:val="ro-RO"/>
        </w:rPr>
        <w:t xml:space="preserve"> că</w:t>
      </w:r>
      <w:r w:rsidR="00025EA1" w:rsidRPr="00D5777E">
        <w:rPr>
          <w:rFonts w:ascii="Tahoma" w:hAnsi="Tahoma" w:cs="Tahoma"/>
          <w:b/>
          <w:lang w:val="ro-RO"/>
        </w:rPr>
        <w:t xml:space="preserve">: </w:t>
      </w:r>
      <w:r w:rsidR="00025EA1" w:rsidRPr="00D5777E">
        <w:rPr>
          <w:rFonts w:ascii="Tahoma" w:hAnsi="Tahoma" w:cs="Tahoma"/>
          <w:lang w:val="ro-RO"/>
        </w:rPr>
        <w:t xml:space="preserve"> </w:t>
      </w:r>
    </w:p>
    <w:p w14:paraId="068AC69E" w14:textId="77777777" w:rsidR="00025EA1" w:rsidRPr="00D5777E" w:rsidRDefault="00B15319" w:rsidP="0092753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1953</w:t>
      </w:r>
      <w:r w:rsidR="00F06B28" w:rsidRPr="00D5777E">
        <w:rPr>
          <w:rFonts w:ascii="Tahoma" w:hAnsi="Tahoma" w:cs="Tahoma"/>
          <w:lang w:val="ro-RO"/>
        </w:rPr>
        <w:t xml:space="preserve"> </w:t>
      </w:r>
      <w:r w:rsidRPr="00D5777E">
        <w:rPr>
          <w:rFonts w:ascii="Tahoma" w:hAnsi="Tahoma" w:cs="Tahoma"/>
          <w:lang w:val="ro-RO"/>
        </w:rPr>
        <w:t>– J. Watson și F. Crick: descrierea structurii mac</w:t>
      </w:r>
      <w:r w:rsidR="00A3072F" w:rsidRPr="00D5777E">
        <w:rPr>
          <w:rFonts w:ascii="Tahoma" w:hAnsi="Tahoma" w:cs="Tahoma"/>
          <w:lang w:val="ro-RO"/>
        </w:rPr>
        <w:t>r</w:t>
      </w:r>
      <w:r w:rsidRPr="00D5777E">
        <w:rPr>
          <w:rFonts w:ascii="Tahoma" w:hAnsi="Tahoma" w:cs="Tahoma"/>
          <w:lang w:val="ro-RO"/>
        </w:rPr>
        <w:t>omoleculei de ADN</w:t>
      </w:r>
    </w:p>
    <w:p w14:paraId="14F25732" w14:textId="77777777" w:rsidR="00025EA1" w:rsidRPr="00D5777E" w:rsidRDefault="00025EA1" w:rsidP="0092753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1944</w:t>
      </w:r>
      <w:r w:rsidR="00F06B28" w:rsidRPr="00D5777E">
        <w:rPr>
          <w:rFonts w:ascii="Tahoma" w:hAnsi="Tahoma" w:cs="Tahoma"/>
          <w:lang w:val="ro-RO"/>
        </w:rPr>
        <w:t xml:space="preserve"> </w:t>
      </w:r>
      <w:r w:rsidRPr="00D5777E">
        <w:rPr>
          <w:rFonts w:ascii="Tahoma" w:hAnsi="Tahoma" w:cs="Tahoma"/>
          <w:lang w:val="ro-RO"/>
        </w:rPr>
        <w:t xml:space="preserve">- F.Griffith: dovedirea faptului că </w:t>
      </w:r>
      <w:r w:rsidR="00A3072F" w:rsidRPr="00D5777E">
        <w:rPr>
          <w:rFonts w:ascii="Tahoma" w:hAnsi="Tahoma" w:cs="Tahoma"/>
          <w:lang w:val="ro-RO"/>
        </w:rPr>
        <w:t>ADN-ul</w:t>
      </w:r>
      <w:r w:rsidRPr="00D5777E">
        <w:rPr>
          <w:rFonts w:ascii="Tahoma" w:hAnsi="Tahoma" w:cs="Tahoma"/>
          <w:lang w:val="ro-RO"/>
        </w:rPr>
        <w:t xml:space="preserve"> este material genetic</w:t>
      </w:r>
    </w:p>
    <w:p w14:paraId="3007CAB1" w14:textId="77777777" w:rsidR="00025EA1" w:rsidRPr="00D5777E" w:rsidRDefault="00025EA1" w:rsidP="0092753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1957- F.Conrat, B.Singer: evidențierea rolului ARN</w:t>
      </w:r>
      <w:r w:rsidR="00A3072F" w:rsidRPr="00D5777E">
        <w:rPr>
          <w:rFonts w:ascii="Tahoma" w:hAnsi="Tahoma" w:cs="Tahoma"/>
          <w:lang w:val="ro-RO"/>
        </w:rPr>
        <w:t>-ului</w:t>
      </w:r>
      <w:r w:rsidRPr="00D5777E">
        <w:rPr>
          <w:rFonts w:ascii="Tahoma" w:hAnsi="Tahoma" w:cs="Tahoma"/>
          <w:lang w:val="ro-RO"/>
        </w:rPr>
        <w:t xml:space="preserve"> din VMT</w:t>
      </w:r>
    </w:p>
    <w:p w14:paraId="35F7C49D" w14:textId="77777777" w:rsidR="00025EA1" w:rsidRPr="00D5777E" w:rsidRDefault="0004546C" w:rsidP="0092753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1977</w:t>
      </w:r>
      <w:r w:rsidR="00F06B28" w:rsidRPr="00D5777E">
        <w:rPr>
          <w:rFonts w:ascii="Tahoma" w:hAnsi="Tahoma" w:cs="Tahoma"/>
          <w:lang w:val="ro-RO"/>
        </w:rPr>
        <w:t xml:space="preserve"> </w:t>
      </w:r>
      <w:r w:rsidRPr="00D5777E">
        <w:rPr>
          <w:rFonts w:ascii="Tahoma" w:hAnsi="Tahoma" w:cs="Tahoma"/>
          <w:lang w:val="ro-RO"/>
        </w:rPr>
        <w:t>- Fred Sanger</w:t>
      </w:r>
      <w:r w:rsidR="00B15319" w:rsidRPr="00D5777E">
        <w:rPr>
          <w:rFonts w:ascii="Tahoma" w:hAnsi="Tahoma" w:cs="Tahoma"/>
          <w:lang w:val="ro-RO"/>
        </w:rPr>
        <w:t xml:space="preserve">: </w:t>
      </w:r>
      <w:r w:rsidR="00025EA1" w:rsidRPr="00D5777E">
        <w:rPr>
          <w:rFonts w:ascii="Tahoma" w:hAnsi="Tahoma" w:cs="Tahoma"/>
          <w:lang w:val="ro-RO"/>
        </w:rPr>
        <w:t>cartarea genomului uman</w:t>
      </w:r>
    </w:p>
    <w:p w14:paraId="7D3E8C7B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3A03588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32.</w:t>
      </w:r>
      <w:r w:rsidR="00F06B28" w:rsidRPr="00D5777E">
        <w:rPr>
          <w:rFonts w:ascii="Tahoma" w:hAnsi="Tahoma" w:cs="Tahoma"/>
          <w:b/>
          <w:lang w:val="ro-RO"/>
        </w:rPr>
        <w:t xml:space="preserve"> </w:t>
      </w:r>
      <w:r w:rsidR="00025EA1" w:rsidRPr="00D5777E">
        <w:rPr>
          <w:rFonts w:ascii="Tahoma" w:hAnsi="Tahoma" w:cs="Tahoma"/>
          <w:b/>
          <w:lang w:val="ro-RO"/>
        </w:rPr>
        <w:t>Operonul</w:t>
      </w:r>
      <w:r w:rsidR="00A32827" w:rsidRPr="00D5777E">
        <w:rPr>
          <w:rFonts w:ascii="Tahoma" w:hAnsi="Tahoma" w:cs="Tahoma"/>
          <w:b/>
          <w:lang w:val="ro-RO"/>
        </w:rPr>
        <w:t xml:space="preserve"> </w:t>
      </w:r>
      <w:r w:rsidR="00025EA1" w:rsidRPr="00D5777E">
        <w:rPr>
          <w:rFonts w:ascii="Tahoma" w:hAnsi="Tahoma" w:cs="Tahoma"/>
          <w:b/>
          <w:i/>
          <w:lang w:val="ro-RO"/>
        </w:rPr>
        <w:t>trp</w:t>
      </w:r>
      <w:r w:rsidR="00A3072F" w:rsidRPr="00D5777E">
        <w:rPr>
          <w:rFonts w:ascii="Tahoma" w:hAnsi="Tahoma" w:cs="Tahoma"/>
          <w:b/>
          <w:i/>
          <w:lang w:val="ro-RO"/>
        </w:rPr>
        <w:t xml:space="preserve"> </w:t>
      </w:r>
      <w:r w:rsidR="00025EA1" w:rsidRPr="00D5777E">
        <w:rPr>
          <w:rFonts w:ascii="Tahoma" w:hAnsi="Tahoma" w:cs="Tahoma"/>
          <w:b/>
          <w:lang w:val="ro-RO"/>
        </w:rPr>
        <w:t xml:space="preserve">: </w:t>
      </w:r>
    </w:p>
    <w:p w14:paraId="14327D26" w14:textId="77777777" w:rsidR="00025EA1" w:rsidRPr="00D5777E" w:rsidRDefault="003C5DC6" w:rsidP="00927530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are un mecanism de tip</w:t>
      </w:r>
      <w:r w:rsidR="00025EA1" w:rsidRPr="00D5777E">
        <w:rPr>
          <w:rFonts w:ascii="Tahoma" w:hAnsi="Tahoma" w:cs="Tahoma"/>
          <w:lang w:val="ro-RO"/>
        </w:rPr>
        <w:t xml:space="preserve"> inductibil</w:t>
      </w:r>
    </w:p>
    <w:p w14:paraId="6FF7CD01" w14:textId="77777777" w:rsidR="00025EA1" w:rsidRPr="00D5777E" w:rsidRDefault="003C5DC6" w:rsidP="00927530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funcționează sincron</w:t>
      </w:r>
      <w:r w:rsidR="00025EA1" w:rsidRPr="00D5777E">
        <w:rPr>
          <w:rFonts w:ascii="Tahoma" w:hAnsi="Tahoma" w:cs="Tahoma"/>
          <w:lang w:val="ro-RO"/>
        </w:rPr>
        <w:t xml:space="preserve"> cu represorul</w:t>
      </w:r>
    </w:p>
    <w:p w14:paraId="10809408" w14:textId="77777777" w:rsidR="00025EA1" w:rsidRPr="00D5777E" w:rsidRDefault="00025EA1" w:rsidP="00927530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</w:t>
      </w:r>
      <w:r w:rsidR="003C5DC6" w:rsidRPr="00D5777E">
        <w:rPr>
          <w:rFonts w:ascii="Tahoma" w:hAnsi="Tahoma" w:cs="Tahoma"/>
          <w:lang w:val="ro-RO"/>
        </w:rPr>
        <w:t>evine activ</w:t>
      </w:r>
      <w:r w:rsidRPr="00D5777E">
        <w:rPr>
          <w:rFonts w:ascii="Tahoma" w:hAnsi="Tahoma" w:cs="Tahoma"/>
          <w:lang w:val="ro-RO"/>
        </w:rPr>
        <w:t xml:space="preserve"> în exces de produs final</w:t>
      </w:r>
    </w:p>
    <w:p w14:paraId="2FBBA357" w14:textId="77777777" w:rsidR="00025EA1" w:rsidRPr="00D5777E" w:rsidRDefault="003C5DC6" w:rsidP="00927530">
      <w:pPr>
        <w:pStyle w:val="ListParagraph"/>
        <w:numPr>
          <w:ilvl w:val="0"/>
          <w:numId w:val="39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este blocat dacă</w:t>
      </w:r>
      <w:r w:rsidR="00EC6037" w:rsidRPr="00D5777E">
        <w:rPr>
          <w:rFonts w:ascii="Tahoma" w:hAnsi="Tahoma" w:cs="Tahoma"/>
          <w:lang w:val="ro-RO"/>
        </w:rPr>
        <w:t xml:space="preserve"> represor</w:t>
      </w:r>
      <w:r w:rsidRPr="00D5777E">
        <w:rPr>
          <w:rFonts w:ascii="Tahoma" w:hAnsi="Tahoma" w:cs="Tahoma"/>
          <w:lang w:val="ro-RO"/>
        </w:rPr>
        <w:t>ul este</w:t>
      </w:r>
      <w:r w:rsidR="00EC6037" w:rsidRPr="00D5777E">
        <w:rPr>
          <w:rFonts w:ascii="Tahoma" w:hAnsi="Tahoma" w:cs="Tahoma"/>
          <w:lang w:val="ro-RO"/>
        </w:rPr>
        <w:t xml:space="preserve"> activ</w:t>
      </w:r>
    </w:p>
    <w:p w14:paraId="4C760F6E" w14:textId="77777777" w:rsidR="00C44B11" w:rsidRPr="00D5777E" w:rsidRDefault="00C44B11" w:rsidP="00A54899">
      <w:pPr>
        <w:spacing w:after="0" w:line="240" w:lineRule="auto"/>
        <w:rPr>
          <w:rFonts w:ascii="Verdana" w:hAnsi="Verdana"/>
          <w:b/>
          <w:lang w:val="ro-RO"/>
        </w:rPr>
      </w:pPr>
    </w:p>
    <w:p w14:paraId="683ACC18" w14:textId="77777777" w:rsidR="00A54899" w:rsidRPr="00D5777E" w:rsidRDefault="00C44B11" w:rsidP="00A54899">
      <w:p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b/>
          <w:lang w:val="ro-RO"/>
        </w:rPr>
        <w:t xml:space="preserve">33. </w:t>
      </w:r>
      <w:r w:rsidR="00A54899" w:rsidRPr="00D5777E">
        <w:rPr>
          <w:rFonts w:ascii="Verdana" w:hAnsi="Verdana"/>
          <w:b/>
          <w:lang w:val="ro-RO"/>
        </w:rPr>
        <w:t xml:space="preserve">Activarea aminoacizilor: </w:t>
      </w:r>
    </w:p>
    <w:p w14:paraId="32B4AC75" w14:textId="77777777" w:rsidR="00A54899" w:rsidRPr="00D5777E" w:rsidRDefault="0004546C" w:rsidP="00927530">
      <w:pPr>
        <w:numPr>
          <w:ilvl w:val="0"/>
          <w:numId w:val="3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necesită consum de energie</w:t>
      </w:r>
    </w:p>
    <w:p w14:paraId="5848C205" w14:textId="77777777" w:rsidR="00A54899" w:rsidRPr="00D5777E" w:rsidRDefault="0004546C" w:rsidP="00927530">
      <w:pPr>
        <w:numPr>
          <w:ilvl w:val="0"/>
          <w:numId w:val="3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implică 1</w:t>
      </w:r>
      <w:r w:rsidR="00A3072F" w:rsidRPr="00D5777E">
        <w:rPr>
          <w:rFonts w:ascii="Verdana" w:hAnsi="Verdana"/>
          <w:lang w:val="ro-RO"/>
        </w:rPr>
        <w:t>0</w:t>
      </w:r>
      <w:r w:rsidR="00A54899" w:rsidRPr="00D5777E">
        <w:rPr>
          <w:rFonts w:ascii="Verdana" w:hAnsi="Verdana"/>
          <w:lang w:val="ro-RO"/>
        </w:rPr>
        <w:t xml:space="preserve"> molecule de ARNt</w:t>
      </w:r>
    </w:p>
    <w:p w14:paraId="7A481886" w14:textId="77777777" w:rsidR="00A54899" w:rsidRPr="00D5777E" w:rsidRDefault="00A54899" w:rsidP="00927530">
      <w:pPr>
        <w:numPr>
          <w:ilvl w:val="0"/>
          <w:numId w:val="3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un proces enzimatic</w:t>
      </w:r>
    </w:p>
    <w:p w14:paraId="3AE1BD4C" w14:textId="77777777" w:rsidR="00A54899" w:rsidRPr="00D5777E" w:rsidRDefault="00C46269" w:rsidP="00927530">
      <w:pPr>
        <w:numPr>
          <w:ilvl w:val="0"/>
          <w:numId w:val="3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se desfășoară</w:t>
      </w:r>
      <w:r w:rsidR="00A54899" w:rsidRPr="00D5777E">
        <w:rPr>
          <w:rFonts w:ascii="Verdana" w:hAnsi="Verdana"/>
          <w:lang w:val="ro-RO"/>
        </w:rPr>
        <w:t xml:space="preserve"> în nucleu</w:t>
      </w:r>
    </w:p>
    <w:p w14:paraId="0127E6C1" w14:textId="77777777" w:rsidR="00025EA1" w:rsidRPr="00D5777E" w:rsidRDefault="00025EA1" w:rsidP="00EE6DA3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72CC1AEE" w14:textId="77777777" w:rsidR="00932B79" w:rsidRPr="00D5777E" w:rsidRDefault="00DD002A" w:rsidP="00EE6DA3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34. R</w:t>
      </w:r>
      <w:r w:rsidR="00932B79" w:rsidRPr="00D5777E">
        <w:rPr>
          <w:rFonts w:ascii="Tahoma" w:hAnsi="Tahoma" w:cs="Tahoma"/>
          <w:b/>
          <w:lang w:val="ro-RO"/>
        </w:rPr>
        <w:t>eglajul transcripțion</w:t>
      </w:r>
      <w:r w:rsidRPr="00D5777E">
        <w:rPr>
          <w:rFonts w:ascii="Tahoma" w:hAnsi="Tahoma" w:cs="Tahoma"/>
          <w:b/>
          <w:lang w:val="ro-RO"/>
        </w:rPr>
        <w:t>al la eucariote se caracterizează prin</w:t>
      </w:r>
      <w:r w:rsidR="00932B79" w:rsidRPr="00D5777E">
        <w:rPr>
          <w:rFonts w:ascii="Tahoma" w:hAnsi="Tahoma" w:cs="Tahoma"/>
          <w:b/>
          <w:lang w:val="ro-RO"/>
        </w:rPr>
        <w:t>:</w:t>
      </w:r>
    </w:p>
    <w:p w14:paraId="1B320BBC" w14:textId="77777777" w:rsidR="00932B79" w:rsidRPr="00D5777E" w:rsidRDefault="00932B79" w:rsidP="00A54899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1. </w:t>
      </w:r>
      <w:r w:rsidR="00DD002A" w:rsidRPr="00D5777E">
        <w:rPr>
          <w:rFonts w:ascii="Tahoma" w:hAnsi="Tahoma" w:cs="Tahoma"/>
          <w:lang w:val="ro-RO"/>
        </w:rPr>
        <w:t>promotorul</w:t>
      </w:r>
      <w:r w:rsidRPr="00D5777E">
        <w:rPr>
          <w:rFonts w:ascii="Tahoma" w:hAnsi="Tahoma" w:cs="Tahoma"/>
          <w:lang w:val="ro-RO"/>
        </w:rPr>
        <w:t xml:space="preserve"> se leagă mai întâi de factorul de transcripție TFIID</w:t>
      </w:r>
      <w:r w:rsidR="00DD002A" w:rsidRPr="00D5777E">
        <w:rPr>
          <w:rFonts w:ascii="Tahoma" w:hAnsi="Tahoma" w:cs="Tahoma"/>
          <w:lang w:val="ro-RO"/>
        </w:rPr>
        <w:t xml:space="preserve"> </w:t>
      </w:r>
    </w:p>
    <w:p w14:paraId="69F8E045" w14:textId="77777777" w:rsidR="00932B79" w:rsidRPr="00D5777E" w:rsidRDefault="00932B79" w:rsidP="00A54899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2. secvențele de ARN numite intensific</w:t>
      </w:r>
      <w:r w:rsidR="00DD002A" w:rsidRPr="00D5777E">
        <w:rPr>
          <w:rFonts w:ascii="Tahoma" w:hAnsi="Tahoma" w:cs="Tahoma"/>
          <w:lang w:val="ro-RO"/>
        </w:rPr>
        <w:t>atori controlează</w:t>
      </w:r>
      <w:r w:rsidRPr="00D5777E">
        <w:rPr>
          <w:rFonts w:ascii="Tahoma" w:hAnsi="Tahoma" w:cs="Tahoma"/>
          <w:lang w:val="ro-RO"/>
        </w:rPr>
        <w:t xml:space="preserve"> transcripția </w:t>
      </w:r>
    </w:p>
    <w:p w14:paraId="0BC0A105" w14:textId="77777777" w:rsidR="00932B79" w:rsidRPr="00D5777E" w:rsidRDefault="00932B79" w:rsidP="00A54899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3. histonele se desprind de ADN </w:t>
      </w:r>
      <w:r w:rsidR="00DD002A" w:rsidRPr="00D5777E">
        <w:rPr>
          <w:rFonts w:ascii="Tahoma" w:hAnsi="Tahoma" w:cs="Tahoma"/>
          <w:lang w:val="ro-RO"/>
        </w:rPr>
        <w:t>în urma fosforilării</w:t>
      </w:r>
      <w:r w:rsidRPr="00D5777E">
        <w:rPr>
          <w:rFonts w:ascii="Tahoma" w:hAnsi="Tahoma" w:cs="Tahoma"/>
          <w:lang w:val="ro-RO"/>
        </w:rPr>
        <w:t xml:space="preserve"> non- histon</w:t>
      </w:r>
      <w:r w:rsidR="00DD002A" w:rsidRPr="00D5777E">
        <w:rPr>
          <w:rFonts w:ascii="Tahoma" w:hAnsi="Tahoma" w:cs="Tahoma"/>
          <w:lang w:val="ro-RO"/>
        </w:rPr>
        <w:t xml:space="preserve">elor </w:t>
      </w:r>
    </w:p>
    <w:p w14:paraId="77EDEA25" w14:textId="77777777" w:rsidR="00932B79" w:rsidRPr="00D5777E" w:rsidRDefault="00DD002A" w:rsidP="00A54899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4. ubicvitina atacă</w:t>
      </w:r>
      <w:r w:rsidR="003C5DC6" w:rsidRPr="00D5777E">
        <w:rPr>
          <w:rFonts w:ascii="Tahoma" w:hAnsi="Tahoma" w:cs="Tahoma"/>
          <w:lang w:val="ro-RO"/>
        </w:rPr>
        <w:t xml:space="preserve"> proteinele, recunoscute apoi</w:t>
      </w:r>
      <w:r w:rsidRPr="00D5777E">
        <w:rPr>
          <w:rFonts w:ascii="Tahoma" w:hAnsi="Tahoma" w:cs="Tahoma"/>
          <w:lang w:val="ro-RO"/>
        </w:rPr>
        <w:t xml:space="preserve"> de proteosomi</w:t>
      </w:r>
      <w:r w:rsidR="00932B79" w:rsidRPr="00D5777E">
        <w:rPr>
          <w:rFonts w:ascii="Tahoma" w:hAnsi="Tahoma" w:cs="Tahoma"/>
          <w:lang w:val="ro-RO"/>
        </w:rPr>
        <w:t xml:space="preserve"> </w:t>
      </w:r>
    </w:p>
    <w:p w14:paraId="7D3C8985" w14:textId="77777777" w:rsidR="00A54899" w:rsidRPr="00D5777E" w:rsidRDefault="00A54899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1674ABBB" w14:textId="77777777" w:rsidR="00A31186" w:rsidRPr="00D5777E" w:rsidRDefault="00C44B11" w:rsidP="00EE6DA3">
      <w:pPr>
        <w:pStyle w:val="NoSpacing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35. </w:t>
      </w:r>
      <w:r w:rsidR="00A31186" w:rsidRPr="00D5777E">
        <w:rPr>
          <w:rFonts w:ascii="Tahoma" w:hAnsi="Tahoma" w:cs="Tahoma"/>
          <w:b/>
          <w:lang w:val="ro-RO"/>
        </w:rPr>
        <w:t>În faza de inițiere a translației:</w:t>
      </w:r>
    </w:p>
    <w:p w14:paraId="14ECD484" w14:textId="77777777" w:rsidR="00A31186" w:rsidRPr="00D5777E" w:rsidRDefault="00A31186" w:rsidP="00EE6DA3">
      <w:pPr>
        <w:pStyle w:val="NoSpacing"/>
        <w:numPr>
          <w:ilvl w:val="0"/>
          <w:numId w:val="11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are loc activarea ADN-ului</w:t>
      </w:r>
    </w:p>
    <w:p w14:paraId="5CA18C8A" w14:textId="77777777" w:rsidR="00A31186" w:rsidRPr="00D5777E" w:rsidRDefault="00A31186" w:rsidP="00EE6DA3">
      <w:pPr>
        <w:pStyle w:val="NoSpacing"/>
        <w:numPr>
          <w:ilvl w:val="0"/>
          <w:numId w:val="11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se mută codonul AUG în poziția E</w:t>
      </w:r>
    </w:p>
    <w:p w14:paraId="3C997A00" w14:textId="77777777" w:rsidR="00A31186" w:rsidRPr="00D5777E" w:rsidRDefault="00A31186" w:rsidP="00EE6DA3">
      <w:pPr>
        <w:pStyle w:val="NoSpacing"/>
        <w:numPr>
          <w:ilvl w:val="0"/>
          <w:numId w:val="11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intervine ARN polimeraza</w:t>
      </w:r>
    </w:p>
    <w:p w14:paraId="66EA331B" w14:textId="77777777" w:rsidR="00A31186" w:rsidRPr="00D5777E" w:rsidRDefault="00A31186" w:rsidP="00EE6DA3">
      <w:pPr>
        <w:pStyle w:val="NoSpacing"/>
        <w:numPr>
          <w:ilvl w:val="0"/>
          <w:numId w:val="11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energia este furnizată de ATP și de GTP</w:t>
      </w:r>
    </w:p>
    <w:p w14:paraId="41B77C3C" w14:textId="77777777" w:rsidR="00A02A61" w:rsidRPr="00D5777E" w:rsidRDefault="00A02A61" w:rsidP="00EE6DA3">
      <w:pPr>
        <w:pStyle w:val="NoSpacing"/>
        <w:rPr>
          <w:rFonts w:ascii="Tahoma" w:hAnsi="Tahoma" w:cs="Tahoma"/>
          <w:bCs/>
          <w:lang w:val="ro-RO"/>
        </w:rPr>
      </w:pPr>
    </w:p>
    <w:p w14:paraId="3725D314" w14:textId="77777777" w:rsidR="00A31186" w:rsidRPr="00D5777E" w:rsidRDefault="00C44B11" w:rsidP="00EE6DA3">
      <w:pPr>
        <w:pStyle w:val="NoSpacing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36. </w:t>
      </w:r>
      <w:r w:rsidR="00A31186" w:rsidRPr="00D5777E">
        <w:rPr>
          <w:rFonts w:ascii="Tahoma" w:hAnsi="Tahoma" w:cs="Tahoma"/>
          <w:b/>
          <w:lang w:val="ro-RO"/>
        </w:rPr>
        <w:t>În cazul unei celule bacteriene, pentru metabolizarea lactozei este necesară:</w:t>
      </w:r>
    </w:p>
    <w:p w14:paraId="411F7278" w14:textId="77777777" w:rsidR="00A31186" w:rsidRPr="00D5777E" w:rsidRDefault="00A31186" w:rsidP="00EE6DA3">
      <w:pPr>
        <w:pStyle w:val="NoSpacing"/>
        <w:numPr>
          <w:ilvl w:val="0"/>
          <w:numId w:val="1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recunoașterea promotorului de către ADN polimerază</w:t>
      </w:r>
    </w:p>
    <w:p w14:paraId="6E773504" w14:textId="77777777" w:rsidR="00A31186" w:rsidRPr="00D5777E" w:rsidRDefault="00A31186" w:rsidP="00EE6DA3">
      <w:pPr>
        <w:pStyle w:val="NoSpacing"/>
        <w:numPr>
          <w:ilvl w:val="0"/>
          <w:numId w:val="1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inactivarea genei operatoare de către inductor</w:t>
      </w:r>
    </w:p>
    <w:p w14:paraId="6E39C8F8" w14:textId="77777777" w:rsidR="00A31186" w:rsidRPr="00D5777E" w:rsidRDefault="00A31186" w:rsidP="00EE6DA3">
      <w:pPr>
        <w:pStyle w:val="NoSpacing"/>
        <w:numPr>
          <w:ilvl w:val="0"/>
          <w:numId w:val="1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transcrierea genei reglatoare din structura operonului</w:t>
      </w:r>
    </w:p>
    <w:p w14:paraId="39DFCF4D" w14:textId="77777777" w:rsidR="00A31186" w:rsidRPr="00D5777E" w:rsidRDefault="00A31186" w:rsidP="00EE6DA3">
      <w:pPr>
        <w:pStyle w:val="NoSpacing"/>
        <w:numPr>
          <w:ilvl w:val="0"/>
          <w:numId w:val="1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inactivarea represorului de către moleculele de lactoză</w:t>
      </w:r>
    </w:p>
    <w:p w14:paraId="5A208487" w14:textId="77777777" w:rsidR="00A31186" w:rsidRPr="00D5777E" w:rsidRDefault="00A31186" w:rsidP="00EE6DA3">
      <w:pPr>
        <w:pStyle w:val="NoSpacing"/>
        <w:rPr>
          <w:rFonts w:ascii="Tahoma" w:hAnsi="Tahoma" w:cs="Tahoma"/>
          <w:lang w:val="ro-RO"/>
        </w:rPr>
      </w:pPr>
    </w:p>
    <w:p w14:paraId="2C891ACB" w14:textId="77777777" w:rsidR="00A31186" w:rsidRPr="00D5777E" w:rsidRDefault="00C44B11" w:rsidP="00A54899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37. </w:t>
      </w:r>
      <w:r w:rsidR="00A31186" w:rsidRPr="00D5777E">
        <w:rPr>
          <w:rFonts w:ascii="Tahoma" w:hAnsi="Tahoma" w:cs="Tahoma"/>
          <w:b/>
          <w:lang w:val="ro-RO"/>
        </w:rPr>
        <w:t xml:space="preserve">Operonul </w:t>
      </w:r>
      <w:r w:rsidR="00A31186" w:rsidRPr="00D5777E">
        <w:rPr>
          <w:rFonts w:ascii="Tahoma" w:hAnsi="Tahoma" w:cs="Tahoma"/>
          <w:b/>
          <w:i/>
          <w:lang w:val="ro-RO"/>
        </w:rPr>
        <w:t>lac</w:t>
      </w:r>
      <w:r w:rsidR="00A31186" w:rsidRPr="00D5777E">
        <w:rPr>
          <w:rFonts w:ascii="Tahoma" w:hAnsi="Tahoma" w:cs="Tahoma"/>
          <w:b/>
          <w:lang w:val="ro-RO"/>
        </w:rPr>
        <w:t xml:space="preserve">, spre deosebire de operonul </w:t>
      </w:r>
      <w:r w:rsidR="00A31186" w:rsidRPr="00D5777E">
        <w:rPr>
          <w:rFonts w:ascii="Tahoma" w:hAnsi="Tahoma" w:cs="Tahoma"/>
          <w:b/>
          <w:i/>
          <w:lang w:val="ro-RO"/>
        </w:rPr>
        <w:t>trp</w:t>
      </w:r>
      <w:r w:rsidR="00A3072F" w:rsidRPr="00D5777E">
        <w:rPr>
          <w:rFonts w:ascii="Tahoma" w:hAnsi="Tahoma" w:cs="Tahoma"/>
          <w:b/>
          <w:i/>
          <w:lang w:val="ro-RO"/>
        </w:rPr>
        <w:t xml:space="preserve"> </w:t>
      </w:r>
      <w:r w:rsidR="00A31186" w:rsidRPr="00D5777E">
        <w:rPr>
          <w:rFonts w:ascii="Tahoma" w:hAnsi="Tahoma" w:cs="Tahoma"/>
          <w:b/>
          <w:lang w:val="ro-RO"/>
        </w:rPr>
        <w:t>:</w:t>
      </w:r>
    </w:p>
    <w:p w14:paraId="22D598DE" w14:textId="77777777" w:rsidR="0004546C" w:rsidRPr="00D5777E" w:rsidRDefault="0004546C" w:rsidP="00927530">
      <w:pPr>
        <w:pStyle w:val="NoSpacing"/>
        <w:numPr>
          <w:ilvl w:val="0"/>
          <w:numId w:val="2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intervine în sinteza enzimelor catabolice</w:t>
      </w:r>
    </w:p>
    <w:p w14:paraId="77563C2F" w14:textId="77777777" w:rsidR="00A31186" w:rsidRPr="00D5777E" w:rsidRDefault="0004546C" w:rsidP="00927530">
      <w:pPr>
        <w:pStyle w:val="NoSpacing"/>
        <w:numPr>
          <w:ilvl w:val="0"/>
          <w:numId w:val="2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este implicat</w:t>
      </w:r>
      <w:r w:rsidR="00A31186" w:rsidRPr="00D5777E">
        <w:rPr>
          <w:rFonts w:ascii="Tahoma" w:hAnsi="Tahoma" w:cs="Tahoma"/>
          <w:lang w:val="ro-RO"/>
        </w:rPr>
        <w:t xml:space="preserve"> în sinteza a cinci enzime</w:t>
      </w:r>
    </w:p>
    <w:p w14:paraId="424FD87A" w14:textId="77777777" w:rsidR="00A31186" w:rsidRPr="00D5777E" w:rsidRDefault="00C47E70" w:rsidP="00927530">
      <w:pPr>
        <w:pStyle w:val="NoSpacing"/>
        <w:numPr>
          <w:ilvl w:val="0"/>
          <w:numId w:val="2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include </w:t>
      </w:r>
      <w:r w:rsidR="00A31186" w:rsidRPr="00D5777E">
        <w:rPr>
          <w:rFonts w:ascii="Tahoma" w:hAnsi="Tahoma" w:cs="Tahoma"/>
          <w:lang w:val="ro-RO"/>
        </w:rPr>
        <w:t>genele structurale Z, Y,</w:t>
      </w:r>
      <w:r w:rsidR="00652632" w:rsidRPr="00D5777E">
        <w:rPr>
          <w:rFonts w:ascii="Tahoma" w:hAnsi="Tahoma" w:cs="Tahoma"/>
          <w:lang w:val="ro-RO"/>
        </w:rPr>
        <w:t xml:space="preserve"> </w:t>
      </w:r>
      <w:r w:rsidR="00A31186" w:rsidRPr="00D5777E">
        <w:rPr>
          <w:rFonts w:ascii="Tahoma" w:hAnsi="Tahoma" w:cs="Tahoma"/>
          <w:lang w:val="ro-RO"/>
        </w:rPr>
        <w:t>A</w:t>
      </w:r>
    </w:p>
    <w:p w14:paraId="0C308E79" w14:textId="77777777" w:rsidR="00A31186" w:rsidRPr="00D5777E" w:rsidRDefault="00A31186" w:rsidP="00927530">
      <w:pPr>
        <w:pStyle w:val="NoSpacing"/>
        <w:numPr>
          <w:ilvl w:val="0"/>
          <w:numId w:val="22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este caracteristic celulelor bacteriene</w:t>
      </w:r>
    </w:p>
    <w:p w14:paraId="3DD67CBE" w14:textId="77777777" w:rsidR="00A31186" w:rsidRPr="00D5777E" w:rsidRDefault="00A31186" w:rsidP="00EE6DA3">
      <w:pPr>
        <w:pStyle w:val="NoSpacing"/>
        <w:ind w:left="600"/>
        <w:rPr>
          <w:rFonts w:ascii="Tahoma" w:hAnsi="Tahoma" w:cs="Tahoma"/>
          <w:lang w:val="ro-RO"/>
        </w:rPr>
      </w:pPr>
    </w:p>
    <w:p w14:paraId="687C551F" w14:textId="77777777" w:rsidR="00746DE4" w:rsidRPr="00D5777E" w:rsidRDefault="00746DE4" w:rsidP="00EE6DA3">
      <w:pPr>
        <w:pStyle w:val="NoSpacing"/>
        <w:ind w:left="600"/>
        <w:rPr>
          <w:rFonts w:ascii="Tahoma" w:hAnsi="Tahoma" w:cs="Tahoma"/>
          <w:lang w:val="ro-RO"/>
        </w:rPr>
      </w:pPr>
    </w:p>
    <w:p w14:paraId="04DA66C6" w14:textId="77777777" w:rsidR="007152E5" w:rsidRPr="00D5777E" w:rsidRDefault="00C44B11" w:rsidP="007152E5">
      <w:pPr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b/>
          <w:lang w:val="ro-RO"/>
        </w:rPr>
        <w:t xml:space="preserve">38. </w:t>
      </w:r>
      <w:r w:rsidR="007152E5" w:rsidRPr="00D5777E">
        <w:rPr>
          <w:rFonts w:ascii="Verdana" w:hAnsi="Verdana"/>
          <w:b/>
          <w:lang w:val="ro-RO"/>
        </w:rPr>
        <w:t xml:space="preserve">Plasmidele: </w:t>
      </w:r>
    </w:p>
    <w:p w14:paraId="49A56B9B" w14:textId="77777777" w:rsidR="007152E5" w:rsidRPr="00D5777E" w:rsidRDefault="000A7A1E" w:rsidP="0092753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lastRenderedPageBreak/>
        <w:t>T</w:t>
      </w:r>
      <w:r w:rsidRPr="00D5777E">
        <w:rPr>
          <w:rFonts w:ascii="Verdana" w:hAnsi="Verdana"/>
          <w:vertAlign w:val="subscript"/>
          <w:lang w:val="ro-RO"/>
        </w:rPr>
        <w:t xml:space="preserve">i </w:t>
      </w:r>
      <w:r w:rsidR="007152E5" w:rsidRPr="00D5777E">
        <w:rPr>
          <w:rFonts w:ascii="Verdana" w:hAnsi="Verdana"/>
          <w:lang w:val="ro-RO"/>
        </w:rPr>
        <w:t>au rol în recombinarea genetică</w:t>
      </w:r>
    </w:p>
    <w:p w14:paraId="6A1E038E" w14:textId="77777777" w:rsidR="007152E5" w:rsidRPr="00D5777E" w:rsidRDefault="007152E5" w:rsidP="0092753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conţin un număr redus de gene</w:t>
      </w:r>
    </w:p>
    <w:p w14:paraId="1C7B4E28" w14:textId="77777777" w:rsidR="007152E5" w:rsidRPr="00D5777E" w:rsidRDefault="000A7A1E" w:rsidP="0092753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F sunt implicate în parasexualitate</w:t>
      </w:r>
    </w:p>
    <w:p w14:paraId="417219C4" w14:textId="77777777" w:rsidR="007152E5" w:rsidRPr="00D5777E" w:rsidRDefault="007152E5" w:rsidP="0092753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sunt molecule circulare de ADN bicatenar</w:t>
      </w:r>
    </w:p>
    <w:p w14:paraId="515347BF" w14:textId="77777777" w:rsidR="007152E5" w:rsidRPr="00D5777E" w:rsidRDefault="007152E5" w:rsidP="00EE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ro-RO"/>
        </w:rPr>
      </w:pPr>
    </w:p>
    <w:p w14:paraId="02F45889" w14:textId="77777777" w:rsidR="00A31186" w:rsidRPr="00D5777E" w:rsidRDefault="00C44B11" w:rsidP="00EE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b/>
          <w:bCs/>
          <w:lang w:val="ro-RO"/>
        </w:rPr>
        <w:t xml:space="preserve">39. </w:t>
      </w:r>
      <w:r w:rsidR="001F06A9" w:rsidRPr="00D5777E">
        <w:rPr>
          <w:rFonts w:ascii="Tahoma" w:hAnsi="Tahoma" w:cs="Tahoma"/>
          <w:b/>
          <w:bCs/>
          <w:lang w:val="ro-RO"/>
        </w:rPr>
        <w:t>La C</w:t>
      </w:r>
      <w:r w:rsidR="001F06A9" w:rsidRPr="00D5777E">
        <w:rPr>
          <w:rFonts w:ascii="Tahoma" w:hAnsi="Tahoma" w:cs="Tahoma"/>
          <w:b/>
          <w:bCs/>
          <w:vertAlign w:val="subscript"/>
          <w:lang w:val="ro-RO"/>
        </w:rPr>
        <w:t>6</w:t>
      </w:r>
      <w:r w:rsidR="00A31186" w:rsidRPr="00D5777E">
        <w:rPr>
          <w:rFonts w:ascii="Tahoma" w:hAnsi="Tahoma" w:cs="Tahoma"/>
          <w:b/>
          <w:bCs/>
          <w:lang w:val="ro-RO"/>
        </w:rPr>
        <w:t xml:space="preserve"> al nucleului purinic se poate lega:</w:t>
      </w:r>
      <w:r w:rsidR="001F06A9" w:rsidRPr="00D5777E">
        <w:rPr>
          <w:rFonts w:ascii="Tahoma" w:hAnsi="Tahoma" w:cs="Tahoma"/>
          <w:b/>
          <w:bCs/>
          <w:lang w:val="ro-RO"/>
        </w:rPr>
        <w:t xml:space="preserve"> </w:t>
      </w:r>
    </w:p>
    <w:p w14:paraId="72F533B1" w14:textId="77777777" w:rsidR="00A31186" w:rsidRPr="00D5777E" w:rsidRDefault="000A7A1E" w:rsidP="0092753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o grupare OH</w:t>
      </w:r>
    </w:p>
    <w:p w14:paraId="43CD08C9" w14:textId="77777777" w:rsidR="00A31186" w:rsidRPr="00D5777E" w:rsidRDefault="000A7A1E" w:rsidP="0092753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o grupare</w:t>
      </w:r>
      <w:r w:rsidR="00C46269" w:rsidRPr="00D5777E">
        <w:rPr>
          <w:rFonts w:ascii="Tahoma" w:hAnsi="Tahoma" w:cs="Tahoma"/>
          <w:lang w:val="ro-RO"/>
        </w:rPr>
        <w:t xml:space="preserve"> </w:t>
      </w:r>
      <w:r w:rsidR="001F06A9" w:rsidRPr="00D5777E">
        <w:rPr>
          <w:rFonts w:ascii="Tahoma" w:hAnsi="Tahoma" w:cs="Tahoma"/>
          <w:lang w:val="ro-RO"/>
        </w:rPr>
        <w:t>CH</w:t>
      </w:r>
      <w:r w:rsidR="001F06A9" w:rsidRPr="00D5777E">
        <w:rPr>
          <w:rFonts w:ascii="Tahoma" w:hAnsi="Tahoma" w:cs="Tahoma"/>
          <w:vertAlign w:val="subscript"/>
          <w:lang w:val="ro-RO"/>
        </w:rPr>
        <w:t>3</w:t>
      </w:r>
    </w:p>
    <w:p w14:paraId="2BD6DEC3" w14:textId="77777777" w:rsidR="00A31186" w:rsidRPr="00D5777E" w:rsidRDefault="000A7A1E" w:rsidP="00927530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dezoxiriboza</w:t>
      </w:r>
    </w:p>
    <w:p w14:paraId="6D2CAD36" w14:textId="77777777" w:rsidR="00A31186" w:rsidRPr="00D5777E" w:rsidRDefault="000A7A1E" w:rsidP="0092753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o grupare NH</w:t>
      </w:r>
      <w:r w:rsidRPr="00D5777E">
        <w:rPr>
          <w:rFonts w:ascii="Tahoma" w:hAnsi="Tahoma" w:cs="Tahoma"/>
          <w:vertAlign w:val="subscript"/>
          <w:lang w:val="ro-RO"/>
        </w:rPr>
        <w:t xml:space="preserve">2 </w:t>
      </w:r>
    </w:p>
    <w:p w14:paraId="65FDF0AB" w14:textId="77777777" w:rsidR="00A54899" w:rsidRPr="00D5777E" w:rsidRDefault="00A54899" w:rsidP="00EE6DA3">
      <w:pPr>
        <w:pStyle w:val="NoSpacing"/>
        <w:rPr>
          <w:rFonts w:ascii="Tahoma" w:eastAsiaTheme="minorHAnsi" w:hAnsi="Tahoma" w:cs="Tahoma"/>
          <w:lang w:val="ro-RO"/>
        </w:rPr>
      </w:pPr>
    </w:p>
    <w:p w14:paraId="5A06BA4B" w14:textId="77777777" w:rsidR="00A31186" w:rsidRPr="00D5777E" w:rsidRDefault="00C44B11" w:rsidP="00EE6DA3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40. </w:t>
      </w:r>
      <w:r w:rsidR="00A31186" w:rsidRPr="00D5777E">
        <w:rPr>
          <w:rFonts w:ascii="Tahoma" w:hAnsi="Tahoma" w:cs="Tahoma"/>
          <w:b/>
          <w:lang w:val="ro-RO"/>
        </w:rPr>
        <w:t>Genomul s</w:t>
      </w:r>
      <w:r w:rsidR="004977F1" w:rsidRPr="00D5777E">
        <w:rPr>
          <w:rFonts w:ascii="Tahoma" w:hAnsi="Tahoma" w:cs="Tahoma"/>
          <w:b/>
          <w:lang w:val="ro-RO"/>
        </w:rPr>
        <w:t xml:space="preserve">peciei Haemophilus influenzae: </w:t>
      </w:r>
    </w:p>
    <w:p w14:paraId="4F25B7D8" w14:textId="77777777" w:rsidR="00A31186" w:rsidRPr="00D5777E" w:rsidRDefault="00A31186" w:rsidP="00EE6DA3">
      <w:pPr>
        <w:pStyle w:val="NoSpacing"/>
        <w:numPr>
          <w:ilvl w:val="0"/>
          <w:numId w:val="19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conține peste 6000 de gene</w:t>
      </w:r>
    </w:p>
    <w:p w14:paraId="750AC92F" w14:textId="77777777" w:rsidR="00A31186" w:rsidRPr="00D5777E" w:rsidRDefault="00C46269" w:rsidP="00EE6DA3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 fost primul genom celular descris</w:t>
      </w:r>
    </w:p>
    <w:p w14:paraId="39D5099C" w14:textId="77777777" w:rsidR="00A31186" w:rsidRPr="00D5777E" w:rsidRDefault="00A31186" w:rsidP="00EE6DA3">
      <w:pPr>
        <w:pStyle w:val="NoSpacing"/>
        <w:numPr>
          <w:ilvl w:val="0"/>
          <w:numId w:val="19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conține gena pentru reverstranscriptază</w:t>
      </w:r>
    </w:p>
    <w:p w14:paraId="3CDE7120" w14:textId="77777777" w:rsidR="00A31186" w:rsidRPr="00D5777E" w:rsidRDefault="00A31186" w:rsidP="00EE6DA3">
      <w:pPr>
        <w:pStyle w:val="NoSpacing"/>
        <w:numPr>
          <w:ilvl w:val="0"/>
          <w:numId w:val="19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este </w:t>
      </w:r>
      <w:r w:rsidR="00C46269" w:rsidRPr="00D5777E">
        <w:rPr>
          <w:rFonts w:ascii="Tahoma" w:hAnsi="Tahoma" w:cs="Tahoma"/>
          <w:lang w:val="ro-RO"/>
        </w:rPr>
        <w:t xml:space="preserve">o moleculă bicatenară </w:t>
      </w:r>
      <w:r w:rsidRPr="00D5777E">
        <w:rPr>
          <w:rFonts w:ascii="Tahoma" w:hAnsi="Tahoma" w:cs="Tahoma"/>
          <w:lang w:val="ro-RO"/>
        </w:rPr>
        <w:t>circular</w:t>
      </w:r>
      <w:r w:rsidR="00C46269" w:rsidRPr="00D5777E">
        <w:rPr>
          <w:rFonts w:ascii="Tahoma" w:hAnsi="Tahoma" w:cs="Tahoma"/>
          <w:lang w:val="ro-RO"/>
        </w:rPr>
        <w:t>ă</w:t>
      </w:r>
    </w:p>
    <w:p w14:paraId="3CA6AF18" w14:textId="77777777" w:rsidR="00C44B11" w:rsidRPr="00D5777E" w:rsidRDefault="00C44B11" w:rsidP="00152B34">
      <w:pPr>
        <w:pStyle w:val="ListParagraph"/>
        <w:ind w:left="0"/>
        <w:rPr>
          <w:rFonts w:ascii="Verdana" w:hAnsi="Verdana"/>
          <w:b/>
          <w:lang w:val="ro-RO"/>
        </w:rPr>
      </w:pPr>
    </w:p>
    <w:p w14:paraId="6197F6B8" w14:textId="77777777" w:rsidR="00152B34" w:rsidRPr="00D5777E" w:rsidRDefault="00C44B11" w:rsidP="00152B34">
      <w:pPr>
        <w:pStyle w:val="ListParagraph"/>
        <w:ind w:left="0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41. </w:t>
      </w:r>
      <w:r w:rsidR="0004546C" w:rsidRPr="00D5777E">
        <w:rPr>
          <w:rFonts w:ascii="Tahoma" w:hAnsi="Tahoma" w:cs="Tahoma"/>
          <w:b/>
          <w:lang w:val="ro-RO"/>
        </w:rPr>
        <w:t>Tehnica PCR este importantă</w:t>
      </w:r>
      <w:r w:rsidR="00152B34" w:rsidRPr="00D5777E">
        <w:rPr>
          <w:rFonts w:ascii="Tahoma" w:hAnsi="Tahoma" w:cs="Tahoma"/>
          <w:b/>
          <w:lang w:val="ro-RO"/>
        </w:rPr>
        <w:t xml:space="preserve"> pentru: </w:t>
      </w:r>
    </w:p>
    <w:p w14:paraId="1DE0EA3B" w14:textId="77777777" w:rsidR="00152B34" w:rsidRPr="00D5777E" w:rsidRDefault="00C46269" w:rsidP="00927530">
      <w:pPr>
        <w:pStyle w:val="ListParagraph"/>
        <w:numPr>
          <w:ilvl w:val="0"/>
          <w:numId w:val="45"/>
        </w:numPr>
        <w:spacing w:after="200" w:line="276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clonarea unor fragmente de ADN</w:t>
      </w:r>
    </w:p>
    <w:p w14:paraId="588696CC" w14:textId="77777777" w:rsidR="00152B34" w:rsidRPr="00D5777E" w:rsidRDefault="00152B34" w:rsidP="00927530">
      <w:pPr>
        <w:pStyle w:val="ListParagraph"/>
        <w:numPr>
          <w:ilvl w:val="0"/>
          <w:numId w:val="45"/>
        </w:numPr>
        <w:spacing w:after="200" w:line="276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diagnosticarea unor boli infecţioase</w:t>
      </w:r>
    </w:p>
    <w:p w14:paraId="3E54073F" w14:textId="77777777" w:rsidR="00152B34" w:rsidRPr="00D5777E" w:rsidRDefault="00152B34" w:rsidP="00927530">
      <w:pPr>
        <w:pStyle w:val="ListParagraph"/>
        <w:numPr>
          <w:ilvl w:val="0"/>
          <w:numId w:val="45"/>
        </w:numPr>
        <w:spacing w:after="200" w:line="276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identificarea unor trăsături genetice</w:t>
      </w:r>
    </w:p>
    <w:p w14:paraId="38A6CE62" w14:textId="77777777" w:rsidR="00152B34" w:rsidRPr="00D5777E" w:rsidRDefault="00152B34" w:rsidP="00927530">
      <w:pPr>
        <w:pStyle w:val="ListParagraph"/>
        <w:numPr>
          <w:ilvl w:val="0"/>
          <w:numId w:val="45"/>
        </w:numPr>
        <w:spacing w:after="200" w:line="276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realizarea testelor de paternitate</w:t>
      </w:r>
    </w:p>
    <w:p w14:paraId="72485EEA" w14:textId="77777777" w:rsidR="00A31186" w:rsidRPr="00D5777E" w:rsidRDefault="00C44B11" w:rsidP="00EE6DA3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42. </w:t>
      </w:r>
      <w:r w:rsidR="00A31186" w:rsidRPr="00D5777E">
        <w:rPr>
          <w:rFonts w:ascii="Tahoma" w:hAnsi="Tahoma" w:cs="Tahoma"/>
          <w:b/>
          <w:lang w:val="ro-RO"/>
        </w:rPr>
        <w:t xml:space="preserve">Cromozomii din perechea 12: </w:t>
      </w:r>
    </w:p>
    <w:p w14:paraId="5D6E24A0" w14:textId="77777777" w:rsidR="00A31186" w:rsidRPr="00D5777E" w:rsidRDefault="00A31186" w:rsidP="00927530">
      <w:pPr>
        <w:pStyle w:val="NoSpacing"/>
        <w:numPr>
          <w:ilvl w:val="0"/>
          <w:numId w:val="23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în număr triplu, determină sindromul Patau</w:t>
      </w:r>
    </w:p>
    <w:p w14:paraId="6580046F" w14:textId="77777777" w:rsidR="00A31186" w:rsidRPr="00D5777E" w:rsidRDefault="00A31186" w:rsidP="00927530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sunt lipsiți de constricție secundară</w:t>
      </w:r>
    </w:p>
    <w:p w14:paraId="7B370F41" w14:textId="77777777" w:rsidR="00A31186" w:rsidRPr="00D5777E" w:rsidRDefault="00A31186" w:rsidP="00927530">
      <w:pPr>
        <w:pStyle w:val="NoSpacing"/>
        <w:numPr>
          <w:ilvl w:val="0"/>
          <w:numId w:val="23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conțin gena pentru neurofibromatoza tip 2</w:t>
      </w:r>
    </w:p>
    <w:p w14:paraId="0A513743" w14:textId="77777777" w:rsidR="00A31186" w:rsidRPr="00D5777E" w:rsidRDefault="00C7770F" w:rsidP="00927530">
      <w:pPr>
        <w:pStyle w:val="NoSpacing"/>
        <w:numPr>
          <w:ilvl w:val="0"/>
          <w:numId w:val="23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au două regiuni pe brațul lung</w:t>
      </w:r>
    </w:p>
    <w:p w14:paraId="68C1C88C" w14:textId="77777777" w:rsidR="00A31186" w:rsidRPr="00D5777E" w:rsidRDefault="00A31186" w:rsidP="00EE6DA3">
      <w:pPr>
        <w:pStyle w:val="NoSpacing"/>
        <w:ind w:left="720"/>
        <w:rPr>
          <w:rFonts w:ascii="Tahoma" w:hAnsi="Tahoma" w:cs="Tahoma"/>
          <w:lang w:val="ro-RO"/>
        </w:rPr>
      </w:pPr>
    </w:p>
    <w:p w14:paraId="6D37A070" w14:textId="77777777" w:rsidR="00A31186" w:rsidRPr="00D5777E" w:rsidRDefault="00C44B11" w:rsidP="00EE6DA3">
      <w:pPr>
        <w:pStyle w:val="NoSpacing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43. </w:t>
      </w:r>
      <w:r w:rsidR="00A31186" w:rsidRPr="00D5777E">
        <w:rPr>
          <w:rFonts w:ascii="Tahoma" w:hAnsi="Tahoma" w:cs="Tahoma"/>
          <w:b/>
          <w:lang w:val="ro-RO"/>
        </w:rPr>
        <w:t xml:space="preserve">Un individ tipic din subrasa nordică este: </w:t>
      </w:r>
    </w:p>
    <w:p w14:paraId="0A12D304" w14:textId="77777777" w:rsidR="00A31186" w:rsidRPr="00D5777E" w:rsidRDefault="00A31186" w:rsidP="00927530">
      <w:pPr>
        <w:pStyle w:val="NoSpacing"/>
        <w:numPr>
          <w:ilvl w:val="0"/>
          <w:numId w:val="37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dolicocefal și heterozigot pentru culoarea ochilor</w:t>
      </w:r>
    </w:p>
    <w:p w14:paraId="0F35EA57" w14:textId="77777777" w:rsidR="00C7770F" w:rsidRPr="00D5777E" w:rsidRDefault="00C7770F" w:rsidP="00C7770F">
      <w:pPr>
        <w:pStyle w:val="NoSpacing"/>
        <w:numPr>
          <w:ilvl w:val="0"/>
          <w:numId w:val="37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brahicefal și homozigot pentru culoarea părului</w:t>
      </w:r>
    </w:p>
    <w:p w14:paraId="226BD3B0" w14:textId="77777777" w:rsidR="00A54899" w:rsidRPr="00D5777E" w:rsidRDefault="00A31186" w:rsidP="00C7770F">
      <w:pPr>
        <w:pStyle w:val="NoSpacing"/>
        <w:numPr>
          <w:ilvl w:val="0"/>
          <w:numId w:val="37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longilin și heterozigot pen</w:t>
      </w:r>
      <w:r w:rsidR="00A54899" w:rsidRPr="00D5777E">
        <w:rPr>
          <w:rFonts w:ascii="Tahoma" w:hAnsi="Tahoma" w:cs="Tahoma"/>
          <w:lang w:val="ro-RO"/>
        </w:rPr>
        <w:t>tru culoarea pielii</w:t>
      </w:r>
    </w:p>
    <w:p w14:paraId="1DA4D6BD" w14:textId="77777777" w:rsidR="00A31186" w:rsidRPr="00D5777E" w:rsidRDefault="00A31186" w:rsidP="00927530">
      <w:pPr>
        <w:pStyle w:val="NoSpacing"/>
        <w:numPr>
          <w:ilvl w:val="0"/>
          <w:numId w:val="37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cu nasul lung și homozigot pentru culoarea ochilor</w:t>
      </w:r>
    </w:p>
    <w:p w14:paraId="57CED54B" w14:textId="77777777" w:rsidR="00A31186" w:rsidRPr="00D5777E" w:rsidRDefault="00A31186" w:rsidP="00EE6DA3">
      <w:pPr>
        <w:spacing w:after="0" w:line="240" w:lineRule="auto"/>
        <w:ind w:left="360" w:firstLine="360"/>
        <w:rPr>
          <w:rFonts w:ascii="Tahoma" w:hAnsi="Tahoma" w:cs="Tahoma"/>
          <w:b/>
          <w:lang w:val="ro-RO"/>
        </w:rPr>
      </w:pPr>
    </w:p>
    <w:p w14:paraId="34D986C6" w14:textId="77777777" w:rsidR="00A54899" w:rsidRPr="00D5777E" w:rsidRDefault="00C44B11" w:rsidP="00A54899">
      <w:pPr>
        <w:spacing w:after="0" w:line="240" w:lineRule="auto"/>
        <w:jc w:val="both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44. </w:t>
      </w:r>
      <w:r w:rsidR="00A31186" w:rsidRPr="00D5777E">
        <w:rPr>
          <w:rFonts w:ascii="Tahoma" w:hAnsi="Tahoma" w:cs="Tahoma"/>
          <w:b/>
          <w:lang w:val="ro-RO"/>
        </w:rPr>
        <w:t>Indivizii cu sindrom Klinefelter:</w:t>
      </w:r>
    </w:p>
    <w:p w14:paraId="18141C52" w14:textId="77777777" w:rsidR="00A54899" w:rsidRPr="00D5777E" w:rsidRDefault="00A31186" w:rsidP="0092753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lang w:val="ro-RO"/>
        </w:rPr>
        <w:t>au cromozomi supranumerari în grupa E, ca și cei cu sindrom Edwards</w:t>
      </w:r>
    </w:p>
    <w:p w14:paraId="568F26B7" w14:textId="77777777" w:rsidR="00A31186" w:rsidRPr="00D5777E" w:rsidRDefault="00A31186" w:rsidP="0092753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lang w:val="ro-RO"/>
        </w:rPr>
        <w:t>prezintă criptohidie, care poate fi identificată prin amniocenteză</w:t>
      </w:r>
    </w:p>
    <w:p w14:paraId="4CCD2BC6" w14:textId="77777777" w:rsidR="00A31186" w:rsidRPr="00D5777E" w:rsidRDefault="00A31186" w:rsidP="0092753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manifestă fenomenul de compensație de doză, ca și cei cu sindrom Jacobs</w:t>
      </w:r>
    </w:p>
    <w:p w14:paraId="761516FB" w14:textId="77777777" w:rsidR="00A31186" w:rsidRPr="00D5777E" w:rsidRDefault="00A31186" w:rsidP="0092753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pot avea și mozaicism cromozomal</w:t>
      </w:r>
      <w:r w:rsidR="0004546C" w:rsidRPr="00D5777E">
        <w:rPr>
          <w:rFonts w:ascii="Tahoma" w:hAnsi="Tahoma" w:cs="Tahoma"/>
          <w:lang w:val="ro-RO"/>
        </w:rPr>
        <w:t xml:space="preserve"> de tipul 48</w:t>
      </w:r>
      <w:r w:rsidR="00C7770F" w:rsidRPr="00D5777E">
        <w:rPr>
          <w:rFonts w:ascii="Tahoma" w:hAnsi="Tahoma" w:cs="Tahoma"/>
          <w:lang w:val="ro-RO"/>
        </w:rPr>
        <w:t xml:space="preserve">, </w:t>
      </w:r>
      <w:r w:rsidR="0004546C" w:rsidRPr="00D5777E">
        <w:rPr>
          <w:rFonts w:ascii="Tahoma" w:hAnsi="Tahoma" w:cs="Tahoma"/>
          <w:lang w:val="ro-RO"/>
        </w:rPr>
        <w:t>XXXY; 46, XY</w:t>
      </w:r>
    </w:p>
    <w:p w14:paraId="221F8309" w14:textId="77777777" w:rsidR="00A31186" w:rsidRPr="00D5777E" w:rsidRDefault="00A31186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2DF2C0D2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45. </w:t>
      </w:r>
      <w:r w:rsidR="00C7770F" w:rsidRPr="00D5777E">
        <w:rPr>
          <w:rFonts w:ascii="Tahoma" w:hAnsi="Tahoma" w:cs="Tahoma"/>
          <w:b/>
          <w:lang w:val="ro-RO"/>
        </w:rPr>
        <w:t>Înapoierea mentală</w:t>
      </w:r>
      <w:r w:rsidR="00025EA1" w:rsidRPr="00D5777E">
        <w:rPr>
          <w:rFonts w:ascii="Tahoma" w:hAnsi="Tahoma" w:cs="Tahoma"/>
          <w:b/>
          <w:lang w:val="ro-RO"/>
        </w:rPr>
        <w:t xml:space="preserve"> poate </w:t>
      </w:r>
      <w:r w:rsidR="00976A94" w:rsidRPr="00D5777E">
        <w:rPr>
          <w:rFonts w:ascii="Tahoma" w:hAnsi="Tahoma" w:cs="Tahoma"/>
          <w:b/>
          <w:lang w:val="ro-RO"/>
        </w:rPr>
        <w:t>să apară în</w:t>
      </w:r>
      <w:r w:rsidR="00025EA1" w:rsidRPr="00D5777E">
        <w:rPr>
          <w:rFonts w:ascii="Tahoma" w:hAnsi="Tahoma" w:cs="Tahoma"/>
          <w:b/>
          <w:lang w:val="ro-RO"/>
        </w:rPr>
        <w:t>:</w:t>
      </w:r>
    </w:p>
    <w:p w14:paraId="54DBF5E1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1. boala Tay – Sachs </w:t>
      </w:r>
    </w:p>
    <w:p w14:paraId="15749E6B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2. </w:t>
      </w:r>
      <w:r w:rsidR="0004546C" w:rsidRPr="00D5777E">
        <w:rPr>
          <w:rFonts w:ascii="Tahoma" w:hAnsi="Tahoma" w:cs="Tahoma"/>
          <w:lang w:val="ro-RO"/>
        </w:rPr>
        <w:t>galactozemie</w:t>
      </w:r>
      <w:r w:rsidR="00946058" w:rsidRPr="00D5777E">
        <w:rPr>
          <w:rFonts w:ascii="Tahoma" w:hAnsi="Tahoma" w:cs="Tahoma"/>
          <w:lang w:val="ro-RO"/>
        </w:rPr>
        <w:t xml:space="preserve"> </w:t>
      </w:r>
    </w:p>
    <w:p w14:paraId="35EE3501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3. sindromul Hunter </w:t>
      </w:r>
    </w:p>
    <w:p w14:paraId="0E7441CE" w14:textId="77777777" w:rsidR="00025EA1" w:rsidRPr="00D5777E" w:rsidRDefault="00C7770F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4. </w:t>
      </w:r>
      <w:r w:rsidR="00946058" w:rsidRPr="00D5777E">
        <w:rPr>
          <w:rFonts w:ascii="Tahoma" w:hAnsi="Tahoma" w:cs="Tahoma"/>
          <w:lang w:val="ro-RO"/>
        </w:rPr>
        <w:t>fibroza chistică</w:t>
      </w:r>
      <w:r w:rsidR="00025EA1" w:rsidRPr="00D5777E">
        <w:rPr>
          <w:rFonts w:ascii="Tahoma" w:hAnsi="Tahoma" w:cs="Tahoma"/>
          <w:lang w:val="ro-RO"/>
        </w:rPr>
        <w:t xml:space="preserve"> </w:t>
      </w:r>
    </w:p>
    <w:p w14:paraId="1D0D3888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</w:p>
    <w:p w14:paraId="1F3E71D4" w14:textId="77777777" w:rsidR="00F00B9B" w:rsidRPr="00D5777E" w:rsidRDefault="00F00B9B" w:rsidP="00025EA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9A1A33D" w14:textId="77777777" w:rsidR="00F00B9B" w:rsidRPr="00D5777E" w:rsidRDefault="00F00B9B" w:rsidP="00025EA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0900311B" w14:textId="77777777" w:rsidR="00F00B9B" w:rsidRPr="00D5777E" w:rsidRDefault="00F00B9B" w:rsidP="00025EA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7689965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46. </w:t>
      </w:r>
      <w:r w:rsidR="00025EA1" w:rsidRPr="00D5777E">
        <w:rPr>
          <w:rFonts w:ascii="Tahoma" w:hAnsi="Tahoma" w:cs="Tahoma"/>
          <w:b/>
          <w:lang w:val="ro-RO"/>
        </w:rPr>
        <w:t>Oncogenele virale:</w:t>
      </w:r>
    </w:p>
    <w:p w14:paraId="32D1A78F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lastRenderedPageBreak/>
        <w:t xml:space="preserve">1. </w:t>
      </w:r>
      <w:r w:rsidR="0004546C" w:rsidRPr="00D5777E">
        <w:rPr>
          <w:rFonts w:ascii="Tahoma" w:hAnsi="Tahoma" w:cs="Tahoma"/>
          <w:lang w:val="ro-RO"/>
        </w:rPr>
        <w:t>stopează proliferarea celulară</w:t>
      </w:r>
      <w:r w:rsidRPr="00D5777E">
        <w:rPr>
          <w:rFonts w:ascii="Tahoma" w:hAnsi="Tahoma" w:cs="Tahoma"/>
          <w:lang w:val="ro-RO"/>
        </w:rPr>
        <w:t xml:space="preserve"> </w:t>
      </w:r>
    </w:p>
    <w:p w14:paraId="3015FA0F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2. </w:t>
      </w:r>
      <w:r w:rsidR="00976A94" w:rsidRPr="00D5777E">
        <w:rPr>
          <w:rFonts w:ascii="Tahoma" w:hAnsi="Tahoma" w:cs="Tahoma"/>
          <w:lang w:val="ro-RO"/>
        </w:rPr>
        <w:t xml:space="preserve">toate </w:t>
      </w:r>
      <w:r w:rsidRPr="00D5777E">
        <w:rPr>
          <w:rFonts w:ascii="Tahoma" w:hAnsi="Tahoma" w:cs="Tahoma"/>
          <w:lang w:val="ro-RO"/>
        </w:rPr>
        <w:t>sunt ge</w:t>
      </w:r>
      <w:r w:rsidR="00976A94" w:rsidRPr="00D5777E">
        <w:rPr>
          <w:rFonts w:ascii="Tahoma" w:hAnsi="Tahoma" w:cs="Tahoma"/>
          <w:lang w:val="ro-RO"/>
        </w:rPr>
        <w:t xml:space="preserve">ne hibride </w:t>
      </w:r>
    </w:p>
    <w:p w14:paraId="5626D482" w14:textId="77777777" w:rsidR="00025EA1" w:rsidRPr="00D5777E" w:rsidRDefault="00976A94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3. pot prezenta și introni </w:t>
      </w:r>
    </w:p>
    <w:p w14:paraId="2AB36EDF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4.</w:t>
      </w:r>
      <w:r w:rsidR="00946058" w:rsidRPr="00D5777E">
        <w:rPr>
          <w:rFonts w:ascii="Tahoma" w:hAnsi="Tahoma" w:cs="Tahoma"/>
          <w:lang w:val="ro-RO"/>
        </w:rPr>
        <w:t xml:space="preserve"> pot avea mutații punctiforme</w:t>
      </w:r>
      <w:r w:rsidRPr="00D5777E">
        <w:rPr>
          <w:rFonts w:ascii="Tahoma" w:hAnsi="Tahoma" w:cs="Tahoma"/>
          <w:lang w:val="ro-RO"/>
        </w:rPr>
        <w:t xml:space="preserve">   </w:t>
      </w:r>
    </w:p>
    <w:p w14:paraId="40B12D37" w14:textId="77777777" w:rsidR="005470F2" w:rsidRPr="00D5777E" w:rsidRDefault="005470F2" w:rsidP="00025EA1">
      <w:pPr>
        <w:spacing w:after="0" w:line="240" w:lineRule="auto"/>
        <w:rPr>
          <w:rFonts w:ascii="Tahoma" w:hAnsi="Tahoma" w:cs="Tahoma"/>
          <w:lang w:val="ro-RO"/>
        </w:rPr>
      </w:pPr>
    </w:p>
    <w:p w14:paraId="68206667" w14:textId="77777777" w:rsidR="00EE6DA3" w:rsidRPr="00D5777E" w:rsidRDefault="00C44B11" w:rsidP="00A54899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47. </w:t>
      </w:r>
      <w:r w:rsidR="00A03D5D" w:rsidRPr="00D5777E">
        <w:rPr>
          <w:rFonts w:ascii="Tahoma" w:hAnsi="Tahoma" w:cs="Tahoma"/>
          <w:b/>
          <w:lang w:val="ro-RO"/>
        </w:rPr>
        <w:t>Asociază</w:t>
      </w:r>
      <w:r w:rsidR="00EE6DA3" w:rsidRPr="00D5777E">
        <w:rPr>
          <w:rFonts w:ascii="Tahoma" w:hAnsi="Tahoma" w:cs="Tahoma"/>
          <w:b/>
          <w:lang w:val="ro-RO"/>
        </w:rPr>
        <w:t xml:space="preserve"> caracterul morfologic cu tipul de determin</w:t>
      </w:r>
      <w:r w:rsidR="00A54899" w:rsidRPr="00D5777E">
        <w:rPr>
          <w:rFonts w:ascii="Tahoma" w:hAnsi="Tahoma" w:cs="Tahoma"/>
          <w:b/>
          <w:lang w:val="ro-RO"/>
        </w:rPr>
        <w:t>ism genetic:</w:t>
      </w:r>
    </w:p>
    <w:p w14:paraId="3E056BF0" w14:textId="77777777" w:rsidR="00EE6DA3" w:rsidRPr="00D5777E" w:rsidRDefault="00852ECB" w:rsidP="00927530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f</w:t>
      </w:r>
      <w:r w:rsidR="00C47E70" w:rsidRPr="00D5777E">
        <w:rPr>
          <w:rFonts w:ascii="Tahoma" w:hAnsi="Tahoma" w:cs="Tahoma"/>
          <w:lang w:val="ro-RO"/>
        </w:rPr>
        <w:t xml:space="preserve">orma ochilor - </w:t>
      </w:r>
      <w:r w:rsidR="00EE6DA3" w:rsidRPr="00D5777E">
        <w:rPr>
          <w:rFonts w:ascii="Tahoma" w:hAnsi="Tahoma" w:cs="Tahoma"/>
          <w:lang w:val="ro-RO"/>
        </w:rPr>
        <w:t>mendelian, monogenic</w:t>
      </w:r>
    </w:p>
    <w:p w14:paraId="710AACF4" w14:textId="77777777" w:rsidR="00EE6DA3" w:rsidRPr="00D5777E" w:rsidRDefault="00852ECB" w:rsidP="00927530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m</w:t>
      </w:r>
      <w:r w:rsidR="00EE6DA3" w:rsidRPr="00D5777E">
        <w:rPr>
          <w:rFonts w:ascii="Tahoma" w:hAnsi="Tahoma" w:cs="Tahoma"/>
          <w:lang w:val="ro-RO"/>
        </w:rPr>
        <w:t>emoria - non-mendelian, poligenic</w:t>
      </w:r>
    </w:p>
    <w:p w14:paraId="4199F384" w14:textId="77777777" w:rsidR="00EE6DA3" w:rsidRPr="00D5777E" w:rsidRDefault="00852ECB" w:rsidP="00927530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</w:t>
      </w:r>
      <w:r w:rsidR="00EE6DA3" w:rsidRPr="00D5777E">
        <w:rPr>
          <w:rFonts w:ascii="Tahoma" w:hAnsi="Tahoma" w:cs="Tahoma"/>
          <w:lang w:val="ro-RO"/>
        </w:rPr>
        <w:t>ensitatea genelor – mendelian, monogenic</w:t>
      </w:r>
    </w:p>
    <w:p w14:paraId="4A1FF7ED" w14:textId="77777777" w:rsidR="00EE6DA3" w:rsidRPr="00D5777E" w:rsidRDefault="00852ECB" w:rsidP="00927530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î</w:t>
      </w:r>
      <w:r w:rsidR="00EE6DA3" w:rsidRPr="00D5777E">
        <w:rPr>
          <w:rFonts w:ascii="Tahoma" w:hAnsi="Tahoma" w:cs="Tahoma"/>
          <w:lang w:val="ro-RO"/>
        </w:rPr>
        <w:t>nălțime</w:t>
      </w:r>
      <w:r w:rsidR="00946058" w:rsidRPr="00D5777E">
        <w:rPr>
          <w:rFonts w:ascii="Tahoma" w:hAnsi="Tahoma" w:cs="Tahoma"/>
          <w:lang w:val="ro-RO"/>
        </w:rPr>
        <w:t>a nasului – non-mendelian , poli</w:t>
      </w:r>
      <w:r w:rsidR="00EE6DA3" w:rsidRPr="00D5777E">
        <w:rPr>
          <w:rFonts w:ascii="Tahoma" w:hAnsi="Tahoma" w:cs="Tahoma"/>
          <w:lang w:val="ro-RO"/>
        </w:rPr>
        <w:t>genic</w:t>
      </w:r>
    </w:p>
    <w:p w14:paraId="47772B4B" w14:textId="77777777" w:rsidR="00EE6DA3" w:rsidRPr="00D5777E" w:rsidRDefault="00EE6DA3" w:rsidP="00EE6DA3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41C4C12D" w14:textId="77777777" w:rsidR="00EE6DA3" w:rsidRPr="00D5777E" w:rsidRDefault="00C44B11" w:rsidP="00A54899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48. </w:t>
      </w:r>
      <w:r w:rsidR="00A54899" w:rsidRPr="00D5777E">
        <w:rPr>
          <w:rFonts w:ascii="Tahoma" w:hAnsi="Tahoma" w:cs="Tahoma"/>
          <w:b/>
          <w:lang w:val="ro-RO"/>
        </w:rPr>
        <w:t>P</w:t>
      </w:r>
      <w:r w:rsidR="00EE6DA3" w:rsidRPr="00D5777E">
        <w:rPr>
          <w:rFonts w:ascii="Tahoma" w:hAnsi="Tahoma" w:cs="Tahoma"/>
          <w:b/>
          <w:lang w:val="ro-RO"/>
        </w:rPr>
        <w:t>rocentul estimativ al heritabilității în cazul următoarelor maladii poligenice</w:t>
      </w:r>
      <w:r w:rsidR="00946058" w:rsidRPr="00D5777E">
        <w:rPr>
          <w:rFonts w:ascii="Tahoma" w:hAnsi="Tahoma" w:cs="Tahoma"/>
          <w:b/>
          <w:lang w:val="ro-RO"/>
        </w:rPr>
        <w:t xml:space="preserve"> </w:t>
      </w:r>
      <w:r w:rsidR="00A54899" w:rsidRPr="00D5777E">
        <w:rPr>
          <w:rFonts w:ascii="Tahoma" w:hAnsi="Tahoma" w:cs="Tahoma"/>
          <w:b/>
          <w:lang w:val="ro-RO"/>
        </w:rPr>
        <w:t>este</w:t>
      </w:r>
      <w:r w:rsidR="004977F1" w:rsidRPr="00D5777E">
        <w:rPr>
          <w:rFonts w:ascii="Tahoma" w:hAnsi="Tahoma" w:cs="Tahoma"/>
          <w:b/>
          <w:lang w:val="ro-RO"/>
        </w:rPr>
        <w:t xml:space="preserve">: </w:t>
      </w:r>
    </w:p>
    <w:p w14:paraId="3433A886" w14:textId="77777777" w:rsidR="00EE6DA3" w:rsidRPr="00D5777E" w:rsidRDefault="00946058" w:rsidP="00927530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depresia – 3</w:t>
      </w:r>
      <w:r w:rsidR="00EE6DA3" w:rsidRPr="00D5777E">
        <w:rPr>
          <w:rFonts w:ascii="Tahoma" w:hAnsi="Tahoma" w:cs="Tahoma"/>
          <w:lang w:val="ro-RO"/>
        </w:rPr>
        <w:t>5%</w:t>
      </w:r>
    </w:p>
    <w:p w14:paraId="3CD4F9F7" w14:textId="77777777" w:rsidR="00EE6DA3" w:rsidRPr="00D5777E" w:rsidRDefault="00852ECB" w:rsidP="00927530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î</w:t>
      </w:r>
      <w:r w:rsidR="00EE6DA3" w:rsidRPr="00D5777E">
        <w:rPr>
          <w:rFonts w:ascii="Tahoma" w:hAnsi="Tahoma" w:cs="Tahoma"/>
          <w:lang w:val="ro-RO"/>
        </w:rPr>
        <w:t>nălțimea – 100%</w:t>
      </w:r>
    </w:p>
    <w:p w14:paraId="5186580A" w14:textId="77777777" w:rsidR="00EE6DA3" w:rsidRPr="00D5777E" w:rsidRDefault="00852ECB" w:rsidP="00927530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</w:t>
      </w:r>
      <w:r w:rsidR="00EE6DA3" w:rsidRPr="00D5777E">
        <w:rPr>
          <w:rFonts w:ascii="Tahoma" w:hAnsi="Tahoma" w:cs="Tahoma"/>
          <w:lang w:val="ro-RO"/>
        </w:rPr>
        <w:t>iabet tip I – 70%</w:t>
      </w:r>
    </w:p>
    <w:p w14:paraId="29EC5346" w14:textId="77777777" w:rsidR="00EE6DA3" w:rsidRPr="00D5777E" w:rsidRDefault="00C47E70" w:rsidP="00927530">
      <w:pPr>
        <w:pStyle w:val="ListParagraph"/>
        <w:numPr>
          <w:ilvl w:val="0"/>
          <w:numId w:val="4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schizof</w:t>
      </w:r>
      <w:r w:rsidR="00946058" w:rsidRPr="00D5777E">
        <w:rPr>
          <w:rFonts w:ascii="Tahoma" w:hAnsi="Tahoma" w:cs="Tahoma"/>
          <w:lang w:val="ro-RO"/>
        </w:rPr>
        <w:t>renia – 85%</w:t>
      </w:r>
    </w:p>
    <w:p w14:paraId="6A435D86" w14:textId="77777777" w:rsidR="00EE6DA3" w:rsidRPr="00D5777E" w:rsidRDefault="00EE6DA3" w:rsidP="00EE6DA3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3567C741" w14:textId="0DC8E11A" w:rsidR="00EE6DA3" w:rsidRPr="00D5777E" w:rsidRDefault="00C44B11" w:rsidP="00A54899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49. </w:t>
      </w:r>
      <w:r w:rsidR="00EE6DA3" w:rsidRPr="00D5777E">
        <w:rPr>
          <w:rFonts w:ascii="Tahoma" w:hAnsi="Tahoma" w:cs="Tahoma"/>
          <w:b/>
          <w:lang w:val="ro-RO"/>
        </w:rPr>
        <w:t xml:space="preserve">Despre indicațiile utilizării diferitelor clase de interferon în tratamentul cancerului </w:t>
      </w:r>
      <w:r w:rsidR="00A54899" w:rsidRPr="00D5777E">
        <w:rPr>
          <w:rFonts w:ascii="Tahoma" w:hAnsi="Tahoma" w:cs="Tahoma"/>
          <w:b/>
          <w:lang w:val="ro-RO"/>
        </w:rPr>
        <w:t>este adevărat că:</w:t>
      </w:r>
      <w:r w:rsidR="00946058" w:rsidRPr="00D5777E">
        <w:rPr>
          <w:rFonts w:ascii="Tahoma" w:hAnsi="Tahoma" w:cs="Tahoma"/>
          <w:b/>
          <w:lang w:val="ro-RO"/>
        </w:rPr>
        <w:t xml:space="preserve"> </w:t>
      </w:r>
    </w:p>
    <w:p w14:paraId="6953DFD4" w14:textId="77777777" w:rsidR="0004546C" w:rsidRPr="00D5777E" w:rsidRDefault="0004546C" w:rsidP="0004546C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toate clasele de interferon sunt eficiente în cazul celulelor atacate de antigeni</w:t>
      </w:r>
    </w:p>
    <w:p w14:paraId="51BEB257" w14:textId="77777777" w:rsidR="0004546C" w:rsidRPr="00D5777E" w:rsidRDefault="0004546C" w:rsidP="0004546C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beta interferonul are proprietăți proliferative în cazul tumorilor cerebrale</w:t>
      </w:r>
    </w:p>
    <w:p w14:paraId="1BCC83C8" w14:textId="77777777" w:rsidR="00EE6DA3" w:rsidRPr="00D5777E" w:rsidRDefault="00E27895" w:rsidP="00927530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g</w:t>
      </w:r>
      <w:r w:rsidR="00EE6DA3" w:rsidRPr="00D5777E">
        <w:rPr>
          <w:rFonts w:ascii="Tahoma" w:hAnsi="Tahoma" w:cs="Tahoma"/>
          <w:lang w:val="ro-RO"/>
        </w:rPr>
        <w:t>amma interferonul este indic</w:t>
      </w:r>
      <w:r w:rsidR="0004546C" w:rsidRPr="00D5777E">
        <w:rPr>
          <w:rFonts w:ascii="Tahoma" w:hAnsi="Tahoma" w:cs="Tahoma"/>
          <w:lang w:val="ro-RO"/>
        </w:rPr>
        <w:t>at în tratamentul osteoporozei</w:t>
      </w:r>
    </w:p>
    <w:p w14:paraId="0FE850C6" w14:textId="77777777" w:rsidR="00EE6DA3" w:rsidRPr="00D5777E" w:rsidRDefault="00E27895" w:rsidP="00927530">
      <w:pPr>
        <w:pStyle w:val="ListParagraph"/>
        <w:numPr>
          <w:ilvl w:val="0"/>
          <w:numId w:val="42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</w:t>
      </w:r>
      <w:r w:rsidR="00EE6DA3" w:rsidRPr="00D5777E">
        <w:rPr>
          <w:rFonts w:ascii="Tahoma" w:hAnsi="Tahoma" w:cs="Tahoma"/>
          <w:lang w:val="ro-RO"/>
        </w:rPr>
        <w:t>lpha interferonul se administrează în tratamentul unor forme de cancer al pielii</w:t>
      </w:r>
    </w:p>
    <w:p w14:paraId="5E6F697C" w14:textId="77777777" w:rsidR="00EE6DA3" w:rsidRPr="00D5777E" w:rsidRDefault="00EE6DA3" w:rsidP="00EE6DA3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732EA4AB" w14:textId="77777777" w:rsidR="00EE6DA3" w:rsidRPr="00D5777E" w:rsidRDefault="00C44B11" w:rsidP="00A54899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50. </w:t>
      </w:r>
      <w:r w:rsidR="00EE6DA3" w:rsidRPr="00D5777E">
        <w:rPr>
          <w:rFonts w:ascii="Tahoma" w:hAnsi="Tahoma" w:cs="Tahoma"/>
          <w:b/>
          <w:lang w:val="ro-RO"/>
        </w:rPr>
        <w:t xml:space="preserve">Limfocitele T prezintă următoarele </w:t>
      </w:r>
      <w:r w:rsidR="004977F1" w:rsidRPr="00D5777E">
        <w:rPr>
          <w:rFonts w:ascii="Tahoma" w:hAnsi="Tahoma" w:cs="Tahoma"/>
          <w:b/>
          <w:lang w:val="ro-RO"/>
        </w:rPr>
        <w:t xml:space="preserve">caracteristici funcționale: </w:t>
      </w:r>
    </w:p>
    <w:p w14:paraId="5F70202B" w14:textId="77777777" w:rsidR="00EE6DA3" w:rsidRPr="00D5777E" w:rsidRDefault="00E27895" w:rsidP="00927530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l</w:t>
      </w:r>
      <w:r w:rsidR="006C7952" w:rsidRPr="00D5777E">
        <w:rPr>
          <w:rFonts w:ascii="Tahoma" w:hAnsi="Tahoma" w:cs="Tahoma"/>
          <w:lang w:val="ro-RO"/>
        </w:rPr>
        <w:t>imfocitele helper influențează</w:t>
      </w:r>
      <w:r w:rsidR="00EE6DA3" w:rsidRPr="00D5777E">
        <w:rPr>
          <w:rFonts w:ascii="Tahoma" w:hAnsi="Tahoma" w:cs="Tahoma"/>
          <w:lang w:val="ro-RO"/>
        </w:rPr>
        <w:t xml:space="preserve"> diferențierea limfocitelor B spre plasmocit</w:t>
      </w:r>
    </w:p>
    <w:p w14:paraId="6B8EE8C3" w14:textId="77777777" w:rsidR="00EE6DA3" w:rsidRPr="00D5777E" w:rsidRDefault="00E27895" w:rsidP="00927530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g</w:t>
      </w:r>
      <w:r w:rsidR="00EE6DA3" w:rsidRPr="00D5777E">
        <w:rPr>
          <w:rFonts w:ascii="Tahoma" w:hAnsi="Tahoma" w:cs="Tahoma"/>
          <w:lang w:val="ro-RO"/>
        </w:rPr>
        <w:t>ena pentru sinteza catenei alfa ap</w:t>
      </w:r>
      <w:r w:rsidR="0004546C" w:rsidRPr="00D5777E">
        <w:rPr>
          <w:rFonts w:ascii="Tahoma" w:hAnsi="Tahoma" w:cs="Tahoma"/>
          <w:lang w:val="ro-RO"/>
        </w:rPr>
        <w:t>arține unui cromozom din grupa D</w:t>
      </w:r>
    </w:p>
    <w:p w14:paraId="64846431" w14:textId="77777777" w:rsidR="00EE6DA3" w:rsidRPr="00D5777E" w:rsidRDefault="00E27895" w:rsidP="00927530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p</w:t>
      </w:r>
      <w:r w:rsidR="00EE6DA3" w:rsidRPr="00D5777E">
        <w:rPr>
          <w:rFonts w:ascii="Tahoma" w:hAnsi="Tahoma" w:cs="Tahoma"/>
          <w:lang w:val="ro-RO"/>
        </w:rPr>
        <w:t>rin MHC recunosc antigenele self, prevenind declanșarea autoimunității</w:t>
      </w:r>
    </w:p>
    <w:p w14:paraId="4604A69C" w14:textId="77777777" w:rsidR="00EE6DA3" w:rsidRPr="00D5777E" w:rsidRDefault="00E27895" w:rsidP="00927530">
      <w:pPr>
        <w:pStyle w:val="ListParagraph"/>
        <w:numPr>
          <w:ilvl w:val="0"/>
          <w:numId w:val="43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l</w:t>
      </w:r>
      <w:r w:rsidR="00EE6DA3" w:rsidRPr="00D5777E">
        <w:rPr>
          <w:rFonts w:ascii="Tahoma" w:hAnsi="Tahoma" w:cs="Tahoma"/>
          <w:lang w:val="ro-RO"/>
        </w:rPr>
        <w:t>imfocitele Ts inhibă limfocitele efectoare și induc intoleranță la anumiți antigeni</w:t>
      </w:r>
    </w:p>
    <w:p w14:paraId="3B787D59" w14:textId="77777777" w:rsidR="00EE6DA3" w:rsidRPr="00D5777E" w:rsidRDefault="00EE6DA3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186D8E89" w14:textId="77777777" w:rsidR="00025EA1" w:rsidRPr="00D5777E" w:rsidRDefault="00C44B11" w:rsidP="00025EA1">
      <w:pPr>
        <w:pStyle w:val="NoSpacing"/>
        <w:ind w:left="-142" w:firstLine="142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/>
          <w:bCs/>
          <w:lang w:val="ro-RO"/>
        </w:rPr>
        <w:t xml:space="preserve">51. </w:t>
      </w:r>
      <w:r w:rsidR="00025EA1" w:rsidRPr="00D5777E">
        <w:rPr>
          <w:rFonts w:ascii="Tahoma" w:hAnsi="Tahoma" w:cs="Tahoma"/>
          <w:b/>
          <w:bCs/>
          <w:lang w:val="ro-RO"/>
        </w:rPr>
        <w:t>Delețiile pot constitui cauza pentru:</w:t>
      </w:r>
      <w:r w:rsidR="00C97CDB" w:rsidRPr="00D5777E">
        <w:rPr>
          <w:rFonts w:ascii="Tahoma" w:hAnsi="Tahoma" w:cs="Tahoma"/>
          <w:b/>
          <w:bCs/>
          <w:lang w:val="ro-RO"/>
        </w:rPr>
        <w:t xml:space="preserve"> </w:t>
      </w:r>
    </w:p>
    <w:p w14:paraId="3E01D105" w14:textId="77777777" w:rsidR="00025EA1" w:rsidRPr="00D5777E" w:rsidRDefault="00025EA1" w:rsidP="00025EA1">
      <w:pPr>
        <w:pStyle w:val="NoSpacing"/>
        <w:numPr>
          <w:ilvl w:val="0"/>
          <w:numId w:val="13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cancerul pulmonar</w:t>
      </w:r>
    </w:p>
    <w:p w14:paraId="66BC8FF2" w14:textId="77777777" w:rsidR="00025EA1" w:rsidRPr="00D5777E" w:rsidRDefault="00C97CDB" w:rsidP="00025EA1">
      <w:pPr>
        <w:pStyle w:val="NoSpacing"/>
        <w:numPr>
          <w:ilvl w:val="0"/>
          <w:numId w:val="13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limfomul folicular</w:t>
      </w:r>
    </w:p>
    <w:p w14:paraId="6AEB1CAA" w14:textId="77777777" w:rsidR="00025EA1" w:rsidRPr="00D5777E" w:rsidRDefault="00025EA1" w:rsidP="00025EA1">
      <w:pPr>
        <w:pStyle w:val="NoSpacing"/>
        <w:numPr>
          <w:ilvl w:val="0"/>
          <w:numId w:val="13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neuroblastom</w:t>
      </w:r>
    </w:p>
    <w:p w14:paraId="58B79939" w14:textId="77777777" w:rsidR="00025EA1" w:rsidRPr="00D5777E" w:rsidRDefault="00025EA1" w:rsidP="00025EA1">
      <w:pPr>
        <w:pStyle w:val="NoSpacing"/>
        <w:numPr>
          <w:ilvl w:val="0"/>
          <w:numId w:val="13"/>
        </w:numPr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sarcom Ewing</w:t>
      </w:r>
    </w:p>
    <w:p w14:paraId="167DF61A" w14:textId="77777777" w:rsidR="00025EA1" w:rsidRPr="00D5777E" w:rsidRDefault="00025EA1" w:rsidP="00025EA1">
      <w:pPr>
        <w:pStyle w:val="NoSpacing"/>
        <w:rPr>
          <w:rFonts w:ascii="Tahoma" w:hAnsi="Tahoma" w:cs="Tahoma"/>
          <w:bCs/>
          <w:lang w:val="ro-RO"/>
        </w:rPr>
      </w:pPr>
    </w:p>
    <w:p w14:paraId="7957077A" w14:textId="77777777" w:rsidR="00025EA1" w:rsidRPr="00D5777E" w:rsidRDefault="00C44B11" w:rsidP="00025EA1">
      <w:pPr>
        <w:pStyle w:val="NoSpacing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52. </w:t>
      </w:r>
      <w:r w:rsidR="00025EA1" w:rsidRPr="00D5777E">
        <w:rPr>
          <w:rFonts w:ascii="Tahoma" w:hAnsi="Tahoma" w:cs="Tahoma"/>
          <w:b/>
          <w:lang w:val="ro-RO"/>
        </w:rPr>
        <w:t>În cariotipul uman</w:t>
      </w:r>
      <w:r w:rsidR="002C3BFD" w:rsidRPr="00D5777E">
        <w:rPr>
          <w:rFonts w:ascii="Tahoma" w:hAnsi="Tahoma" w:cs="Tahoma"/>
          <w:b/>
          <w:lang w:val="ro-RO"/>
        </w:rPr>
        <w:t xml:space="preserve"> normal</w:t>
      </w:r>
      <w:r w:rsidR="00025EA1" w:rsidRPr="00D5777E">
        <w:rPr>
          <w:rFonts w:ascii="Tahoma" w:hAnsi="Tahoma" w:cs="Tahoma"/>
          <w:b/>
          <w:lang w:val="ro-RO"/>
        </w:rPr>
        <w:t>:</w:t>
      </w:r>
    </w:p>
    <w:p w14:paraId="1AC6D0D4" w14:textId="77777777" w:rsidR="00025EA1" w:rsidRPr="00D5777E" w:rsidRDefault="00BC6D75" w:rsidP="00025EA1">
      <w:pPr>
        <w:pStyle w:val="NoSpacing"/>
        <w:numPr>
          <w:ilvl w:val="0"/>
          <w:numId w:val="1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grupa A include cromozomii din perechile 1 - 3</w:t>
      </w:r>
    </w:p>
    <w:p w14:paraId="58461215" w14:textId="77777777" w:rsidR="00025EA1" w:rsidRPr="00D5777E" w:rsidRDefault="00025EA1" w:rsidP="00025EA1">
      <w:pPr>
        <w:pStyle w:val="NoSpacing"/>
        <w:numPr>
          <w:ilvl w:val="0"/>
          <w:numId w:val="1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grupa C conţine cromozomi telocentrici</w:t>
      </w:r>
    </w:p>
    <w:p w14:paraId="13308AE5" w14:textId="77777777" w:rsidR="00025EA1" w:rsidRPr="00D5777E" w:rsidRDefault="00BC6D75" w:rsidP="00025EA1">
      <w:pPr>
        <w:pStyle w:val="NoSpacing"/>
        <w:numPr>
          <w:ilvl w:val="0"/>
          <w:numId w:val="1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grupa B are mai puțini cromozomi </w:t>
      </w:r>
      <w:r w:rsidR="00025EA1" w:rsidRPr="00D5777E">
        <w:rPr>
          <w:rFonts w:ascii="Tahoma" w:hAnsi="Tahoma" w:cs="Tahoma"/>
          <w:lang w:val="ro-RO"/>
        </w:rPr>
        <w:t>decât A</w:t>
      </w:r>
    </w:p>
    <w:p w14:paraId="484D2FCF" w14:textId="77777777" w:rsidR="00025EA1" w:rsidRPr="00D5777E" w:rsidRDefault="00025EA1" w:rsidP="00025EA1">
      <w:pPr>
        <w:pStyle w:val="NoSpacing"/>
        <w:numPr>
          <w:ilvl w:val="0"/>
          <w:numId w:val="14"/>
        </w:numPr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grupa G conţine 3 cromozomi la femei</w:t>
      </w:r>
    </w:p>
    <w:p w14:paraId="542FF004" w14:textId="77777777" w:rsidR="00025EA1" w:rsidRPr="00D5777E" w:rsidRDefault="00025EA1" w:rsidP="00025EA1">
      <w:pPr>
        <w:pStyle w:val="NoSpacing"/>
        <w:rPr>
          <w:rFonts w:ascii="Tahoma" w:eastAsia="Calibri" w:hAnsi="Tahoma" w:cs="Tahoma"/>
          <w:b/>
          <w:bCs/>
          <w:lang w:val="ro-RO"/>
        </w:rPr>
      </w:pPr>
    </w:p>
    <w:p w14:paraId="4E179ECC" w14:textId="77777777" w:rsidR="00025EA1" w:rsidRPr="00D5777E" w:rsidRDefault="00C44B11" w:rsidP="00025EA1">
      <w:pPr>
        <w:pStyle w:val="NoSpacing"/>
        <w:rPr>
          <w:rFonts w:ascii="Tahoma" w:eastAsia="Calibri" w:hAnsi="Tahoma" w:cs="Tahoma"/>
          <w:b/>
          <w:bCs/>
          <w:lang w:val="ro-RO"/>
        </w:rPr>
      </w:pPr>
      <w:r w:rsidRPr="00D5777E">
        <w:rPr>
          <w:rFonts w:ascii="Tahoma" w:eastAsia="Calibri" w:hAnsi="Tahoma" w:cs="Tahoma"/>
          <w:b/>
          <w:bCs/>
          <w:lang w:val="ro-RO"/>
        </w:rPr>
        <w:t xml:space="preserve">53. </w:t>
      </w:r>
      <w:r w:rsidR="00025EA1" w:rsidRPr="00D5777E">
        <w:rPr>
          <w:rFonts w:ascii="Tahoma" w:eastAsia="Calibri" w:hAnsi="Tahoma" w:cs="Tahoma"/>
          <w:b/>
          <w:bCs/>
          <w:lang w:val="ro-RO"/>
        </w:rPr>
        <w:t>În urma fecundaţie</w:t>
      </w:r>
      <w:r w:rsidR="00C97CDB" w:rsidRPr="00D5777E">
        <w:rPr>
          <w:rFonts w:ascii="Tahoma" w:eastAsia="Calibri" w:hAnsi="Tahoma" w:cs="Tahoma"/>
          <w:b/>
          <w:bCs/>
          <w:lang w:val="ro-RO"/>
        </w:rPr>
        <w:t>i</w:t>
      </w:r>
      <w:r w:rsidR="002C3BFD" w:rsidRPr="00D5777E">
        <w:rPr>
          <w:rFonts w:ascii="Tahoma" w:eastAsia="Calibri" w:hAnsi="Tahoma" w:cs="Tahoma"/>
          <w:b/>
          <w:bCs/>
          <w:lang w:val="ro-RO"/>
        </w:rPr>
        <w:t xml:space="preserve"> unor gameți neechilibrați genetic</w:t>
      </w:r>
      <w:r w:rsidR="00025EA1" w:rsidRPr="00D5777E">
        <w:rPr>
          <w:rFonts w:ascii="Tahoma" w:eastAsia="Calibri" w:hAnsi="Tahoma" w:cs="Tahoma"/>
          <w:b/>
          <w:bCs/>
          <w:lang w:val="ro-RO"/>
        </w:rPr>
        <w:t xml:space="preserve">, pot apărea următoarele sindroame: </w:t>
      </w:r>
    </w:p>
    <w:p w14:paraId="7B33CDAD" w14:textId="77777777" w:rsidR="00025EA1" w:rsidRPr="00D5777E" w:rsidRDefault="00025EA1" w:rsidP="00025EA1">
      <w:pPr>
        <w:pStyle w:val="NoSpacing"/>
        <w:numPr>
          <w:ilvl w:val="0"/>
          <w:numId w:val="15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 Jacobs</w:t>
      </w:r>
      <w:r w:rsidR="00C97CDB" w:rsidRPr="00D5777E">
        <w:rPr>
          <w:rFonts w:ascii="Tahoma" w:eastAsia="Calibri" w:hAnsi="Tahoma" w:cs="Tahoma"/>
          <w:lang w:val="ro-RO"/>
        </w:rPr>
        <w:t xml:space="preserve"> – 44</w:t>
      </w:r>
      <w:r w:rsidR="00DE1A2F" w:rsidRPr="00D5777E">
        <w:rPr>
          <w:rFonts w:ascii="Tahoma" w:eastAsia="Calibri" w:hAnsi="Tahoma" w:cs="Tahoma"/>
          <w:lang w:val="ro-RO"/>
        </w:rPr>
        <w:t xml:space="preserve"> +</w:t>
      </w:r>
      <w:r w:rsidR="00C97CDB" w:rsidRPr="00D5777E">
        <w:rPr>
          <w:rFonts w:ascii="Tahoma" w:eastAsia="Calibri" w:hAnsi="Tahoma" w:cs="Tahoma"/>
          <w:lang w:val="ro-RO"/>
        </w:rPr>
        <w:t xml:space="preserve"> XYY</w:t>
      </w:r>
    </w:p>
    <w:p w14:paraId="0D665053" w14:textId="77777777" w:rsidR="00025EA1" w:rsidRPr="00D5777E" w:rsidRDefault="00025EA1" w:rsidP="00025EA1">
      <w:pPr>
        <w:pStyle w:val="NoSpacing"/>
        <w:numPr>
          <w:ilvl w:val="0"/>
          <w:numId w:val="15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 Patau</w:t>
      </w:r>
      <w:r w:rsidR="00C97CDB" w:rsidRPr="00D5777E">
        <w:rPr>
          <w:rFonts w:ascii="Tahoma" w:eastAsia="Calibri" w:hAnsi="Tahoma" w:cs="Tahoma"/>
          <w:lang w:val="ro-RO"/>
        </w:rPr>
        <w:t xml:space="preserve"> </w:t>
      </w:r>
      <w:r w:rsidR="000035EA" w:rsidRPr="00D5777E">
        <w:rPr>
          <w:rFonts w:ascii="Tahoma" w:eastAsia="Calibri" w:hAnsi="Tahoma" w:cs="Tahoma"/>
          <w:lang w:val="ro-RO"/>
        </w:rPr>
        <w:t>–</w:t>
      </w:r>
      <w:r w:rsidR="00C97CDB" w:rsidRPr="00D5777E">
        <w:rPr>
          <w:rFonts w:ascii="Tahoma" w:eastAsia="Calibri" w:hAnsi="Tahoma" w:cs="Tahoma"/>
          <w:lang w:val="ro-RO"/>
        </w:rPr>
        <w:t xml:space="preserve"> </w:t>
      </w:r>
      <w:r w:rsidR="000035EA" w:rsidRPr="00D5777E">
        <w:rPr>
          <w:rFonts w:ascii="Tahoma" w:eastAsia="Calibri" w:hAnsi="Tahoma" w:cs="Tahoma"/>
          <w:lang w:val="ro-RO"/>
        </w:rPr>
        <w:t>45</w:t>
      </w:r>
      <w:r w:rsidR="00DE1A2F" w:rsidRPr="00D5777E">
        <w:rPr>
          <w:rFonts w:ascii="Tahoma" w:eastAsia="Calibri" w:hAnsi="Tahoma" w:cs="Tahoma"/>
          <w:lang w:val="ro-RO"/>
        </w:rPr>
        <w:t xml:space="preserve"> +</w:t>
      </w:r>
      <w:r w:rsidR="000035EA" w:rsidRPr="00D5777E">
        <w:rPr>
          <w:rFonts w:ascii="Tahoma" w:eastAsia="Calibri" w:hAnsi="Tahoma" w:cs="Tahoma"/>
          <w:lang w:val="ro-RO"/>
        </w:rPr>
        <w:t xml:space="preserve"> XY</w:t>
      </w:r>
    </w:p>
    <w:p w14:paraId="292437FA" w14:textId="77777777" w:rsidR="00025EA1" w:rsidRPr="00D5777E" w:rsidRDefault="00025EA1" w:rsidP="00025EA1">
      <w:pPr>
        <w:pStyle w:val="NoSpacing"/>
        <w:numPr>
          <w:ilvl w:val="0"/>
          <w:numId w:val="15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 Edwards</w:t>
      </w:r>
      <w:r w:rsidR="000035EA" w:rsidRPr="00D5777E">
        <w:rPr>
          <w:rFonts w:ascii="Tahoma" w:eastAsia="Calibri" w:hAnsi="Tahoma" w:cs="Tahoma"/>
          <w:lang w:val="ro-RO"/>
        </w:rPr>
        <w:t xml:space="preserve"> – 45</w:t>
      </w:r>
      <w:r w:rsidR="00DE1A2F" w:rsidRPr="00D5777E">
        <w:rPr>
          <w:rFonts w:ascii="Tahoma" w:eastAsia="Calibri" w:hAnsi="Tahoma" w:cs="Tahoma"/>
          <w:lang w:val="ro-RO"/>
        </w:rPr>
        <w:t xml:space="preserve"> +</w:t>
      </w:r>
      <w:r w:rsidR="000035EA" w:rsidRPr="00D5777E">
        <w:rPr>
          <w:rFonts w:ascii="Tahoma" w:eastAsia="Calibri" w:hAnsi="Tahoma" w:cs="Tahoma"/>
          <w:lang w:val="ro-RO"/>
        </w:rPr>
        <w:t xml:space="preserve"> XX</w:t>
      </w:r>
    </w:p>
    <w:p w14:paraId="6D8431A8" w14:textId="77777777" w:rsidR="00025EA1" w:rsidRPr="00D5777E" w:rsidRDefault="00025EA1" w:rsidP="00025EA1">
      <w:pPr>
        <w:pStyle w:val="NoSpacing"/>
        <w:numPr>
          <w:ilvl w:val="0"/>
          <w:numId w:val="15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 Prader-Willi</w:t>
      </w:r>
      <w:r w:rsidR="00DE1A2F" w:rsidRPr="00D5777E">
        <w:rPr>
          <w:rFonts w:ascii="Tahoma" w:eastAsia="Calibri" w:hAnsi="Tahoma" w:cs="Tahoma"/>
          <w:lang w:val="ro-RO"/>
        </w:rPr>
        <w:t xml:space="preserve"> –</w:t>
      </w:r>
      <w:r w:rsidRPr="00D5777E">
        <w:rPr>
          <w:rFonts w:ascii="Tahoma" w:eastAsia="Calibri" w:hAnsi="Tahoma" w:cs="Tahoma"/>
          <w:lang w:val="ro-RO"/>
        </w:rPr>
        <w:t xml:space="preserve"> </w:t>
      </w:r>
      <w:r w:rsidR="000035EA" w:rsidRPr="00D5777E">
        <w:rPr>
          <w:rFonts w:ascii="Tahoma" w:eastAsia="Calibri" w:hAnsi="Tahoma" w:cs="Tahoma"/>
          <w:lang w:val="ro-RO"/>
        </w:rPr>
        <w:t>43</w:t>
      </w:r>
      <w:r w:rsidR="00DE1A2F" w:rsidRPr="00D5777E">
        <w:rPr>
          <w:rFonts w:ascii="Tahoma" w:eastAsia="Calibri" w:hAnsi="Tahoma" w:cs="Tahoma"/>
          <w:lang w:val="ro-RO"/>
        </w:rPr>
        <w:t xml:space="preserve"> +</w:t>
      </w:r>
      <w:r w:rsidR="000035EA" w:rsidRPr="00D5777E">
        <w:rPr>
          <w:rFonts w:ascii="Tahoma" w:eastAsia="Calibri" w:hAnsi="Tahoma" w:cs="Tahoma"/>
          <w:lang w:val="ro-RO"/>
        </w:rPr>
        <w:t xml:space="preserve"> XY</w:t>
      </w:r>
    </w:p>
    <w:p w14:paraId="0371F0F2" w14:textId="77777777" w:rsidR="00F00B9B" w:rsidRPr="00D5777E" w:rsidRDefault="00F00B9B" w:rsidP="00025EA1">
      <w:pPr>
        <w:pStyle w:val="NoSpacing"/>
        <w:rPr>
          <w:rFonts w:ascii="Tahoma" w:eastAsia="Calibri" w:hAnsi="Tahoma" w:cs="Tahoma"/>
          <w:lang w:val="ro-RO"/>
        </w:rPr>
      </w:pPr>
    </w:p>
    <w:p w14:paraId="45353194" w14:textId="77777777" w:rsidR="00F00B9B" w:rsidRPr="00D5777E" w:rsidRDefault="00F00B9B" w:rsidP="00025EA1">
      <w:pPr>
        <w:pStyle w:val="NoSpacing"/>
        <w:rPr>
          <w:rFonts w:ascii="Tahoma" w:eastAsia="Calibri" w:hAnsi="Tahoma" w:cs="Tahoma"/>
          <w:lang w:val="ro-RO"/>
        </w:rPr>
      </w:pPr>
    </w:p>
    <w:p w14:paraId="24BBE76A" w14:textId="77777777" w:rsidR="00F00B9B" w:rsidRPr="00D5777E" w:rsidRDefault="00F00B9B" w:rsidP="00025EA1">
      <w:pPr>
        <w:pStyle w:val="NoSpacing"/>
        <w:rPr>
          <w:rFonts w:ascii="Tahoma" w:eastAsia="Calibri" w:hAnsi="Tahoma" w:cs="Tahoma"/>
          <w:lang w:val="ro-RO"/>
        </w:rPr>
      </w:pPr>
    </w:p>
    <w:p w14:paraId="57A98F85" w14:textId="77777777" w:rsidR="00025EA1" w:rsidRPr="00D5777E" w:rsidRDefault="00025EA1" w:rsidP="00025EA1">
      <w:pPr>
        <w:pStyle w:val="NoSpacing"/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ab/>
      </w:r>
      <w:r w:rsidRPr="00D5777E">
        <w:rPr>
          <w:rFonts w:ascii="Tahoma" w:eastAsia="Calibri" w:hAnsi="Tahoma" w:cs="Tahoma"/>
          <w:lang w:val="ro-RO"/>
        </w:rPr>
        <w:tab/>
      </w:r>
      <w:r w:rsidRPr="00D5777E">
        <w:rPr>
          <w:rFonts w:ascii="Tahoma" w:eastAsia="Calibri" w:hAnsi="Tahoma" w:cs="Tahoma"/>
          <w:lang w:val="ro-RO"/>
        </w:rPr>
        <w:tab/>
      </w:r>
      <w:r w:rsidRPr="00D5777E">
        <w:rPr>
          <w:rFonts w:ascii="Tahoma" w:eastAsia="Calibri" w:hAnsi="Tahoma" w:cs="Tahoma"/>
          <w:lang w:val="ro-RO"/>
        </w:rPr>
        <w:tab/>
      </w:r>
    </w:p>
    <w:p w14:paraId="1EF3BC22" w14:textId="77777777" w:rsidR="00025EA1" w:rsidRPr="00D5777E" w:rsidRDefault="00C44B11" w:rsidP="00025EA1">
      <w:pPr>
        <w:pStyle w:val="NoSpacing"/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b/>
          <w:bCs/>
          <w:lang w:val="ro-RO"/>
        </w:rPr>
        <w:t xml:space="preserve">54. </w:t>
      </w:r>
      <w:r w:rsidR="00025EA1" w:rsidRPr="00D5777E">
        <w:rPr>
          <w:rFonts w:ascii="Tahoma" w:eastAsia="Calibri" w:hAnsi="Tahoma" w:cs="Tahoma"/>
          <w:b/>
          <w:bCs/>
          <w:lang w:val="ro-RO"/>
        </w:rPr>
        <w:t xml:space="preserve">Moleculele de imunoglobulină au în structura lor: </w:t>
      </w:r>
    </w:p>
    <w:p w14:paraId="07851D87" w14:textId="77777777" w:rsidR="00025EA1" w:rsidRPr="00D5777E" w:rsidRDefault="00025EA1" w:rsidP="00025EA1">
      <w:pPr>
        <w:pStyle w:val="NoSpacing"/>
        <w:numPr>
          <w:ilvl w:val="0"/>
          <w:numId w:val="16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lastRenderedPageBreak/>
        <w:t>lanțuri grele de tip alpha și lambda</w:t>
      </w:r>
    </w:p>
    <w:p w14:paraId="18CA67DD" w14:textId="77777777" w:rsidR="00025EA1" w:rsidRPr="00D5777E" w:rsidRDefault="00025EA1" w:rsidP="00025EA1">
      <w:pPr>
        <w:pStyle w:val="NoSpacing"/>
        <w:numPr>
          <w:ilvl w:val="0"/>
          <w:numId w:val="16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situsuri specifice de combinare cu antigenii</w:t>
      </w:r>
    </w:p>
    <w:p w14:paraId="27FF3605" w14:textId="77777777" w:rsidR="00025EA1" w:rsidRPr="00D5777E" w:rsidRDefault="00025EA1" w:rsidP="00025EA1">
      <w:pPr>
        <w:pStyle w:val="NoSpacing"/>
        <w:numPr>
          <w:ilvl w:val="0"/>
          <w:numId w:val="16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lanțuri ușoare ce stau la baza clasificării lor în 5 tipuri</w:t>
      </w:r>
    </w:p>
    <w:p w14:paraId="04C82228" w14:textId="77777777" w:rsidR="00025EA1" w:rsidRPr="00D5777E" w:rsidRDefault="00025EA1" w:rsidP="00025EA1">
      <w:pPr>
        <w:pStyle w:val="NoSpacing"/>
        <w:numPr>
          <w:ilvl w:val="0"/>
          <w:numId w:val="16"/>
        </w:numPr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legături disulfidice, intra și intercatenare</w:t>
      </w:r>
    </w:p>
    <w:p w14:paraId="0CD2FED3" w14:textId="77777777" w:rsidR="005470F2" w:rsidRPr="00D5777E" w:rsidRDefault="005470F2" w:rsidP="00025EA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1586912A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55. </w:t>
      </w:r>
      <w:r w:rsidR="00025EA1" w:rsidRPr="00D5777E">
        <w:rPr>
          <w:rFonts w:ascii="Tahoma" w:hAnsi="Tahoma" w:cs="Tahoma"/>
          <w:b/>
          <w:lang w:val="ro-RO"/>
        </w:rPr>
        <w:t>Imunitatea specifică se realizează prin:</w:t>
      </w:r>
    </w:p>
    <w:p w14:paraId="667BA7AF" w14:textId="77777777" w:rsidR="002C3BFD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1. </w:t>
      </w:r>
      <w:r w:rsidR="002C3BFD" w:rsidRPr="00D5777E">
        <w:rPr>
          <w:rFonts w:ascii="Tahoma" w:hAnsi="Tahoma" w:cs="Tahoma"/>
          <w:lang w:val="ro-RO"/>
        </w:rPr>
        <w:t>antigene leucocitare din clasa II care ajută celulele citotoxice T</w:t>
      </w:r>
    </w:p>
    <w:p w14:paraId="30DCE3F4" w14:textId="77777777" w:rsidR="00025EA1" w:rsidRPr="00D5777E" w:rsidRDefault="002C3BFD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2. </w:t>
      </w:r>
      <w:r w:rsidR="00025EA1" w:rsidRPr="00D5777E">
        <w:rPr>
          <w:rFonts w:ascii="Tahoma" w:hAnsi="Tahoma" w:cs="Tahoma"/>
          <w:lang w:val="ro-RO"/>
        </w:rPr>
        <w:t>polimorfonucleare, eozinofile și b</w:t>
      </w:r>
      <w:r w:rsidR="00746DE4" w:rsidRPr="00D5777E">
        <w:rPr>
          <w:rFonts w:ascii="Tahoma" w:hAnsi="Tahoma" w:cs="Tahoma"/>
          <w:lang w:val="ro-RO"/>
        </w:rPr>
        <w:t xml:space="preserve">azofile cu acțiune fagocitară </w:t>
      </w:r>
    </w:p>
    <w:p w14:paraId="2521D964" w14:textId="77777777" w:rsidR="00025EA1" w:rsidRPr="00D5777E" w:rsidRDefault="002C3BFD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3. proteine serice</w:t>
      </w:r>
      <w:r w:rsidR="00025EA1" w:rsidRPr="00D5777E">
        <w:rPr>
          <w:rFonts w:ascii="Tahoma" w:hAnsi="Tahoma" w:cs="Tahoma"/>
          <w:lang w:val="ro-RO"/>
        </w:rPr>
        <w:t xml:space="preserve"> care </w:t>
      </w:r>
      <w:r w:rsidRPr="00D5777E">
        <w:rPr>
          <w:rFonts w:ascii="Tahoma" w:hAnsi="Tahoma" w:cs="Tahoma"/>
          <w:lang w:val="ro-RO"/>
        </w:rPr>
        <w:t>se inseră pe membrana nucleului</w:t>
      </w:r>
      <w:r w:rsidR="00746DE4" w:rsidRPr="00D5777E">
        <w:rPr>
          <w:rFonts w:ascii="Tahoma" w:hAnsi="Tahoma" w:cs="Tahoma"/>
          <w:lang w:val="ro-RO"/>
        </w:rPr>
        <w:t xml:space="preserve"> </w:t>
      </w:r>
    </w:p>
    <w:p w14:paraId="1E9D8B53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4. limfocite B activate de interleukina eliberată de limfocitele T</w:t>
      </w:r>
    </w:p>
    <w:p w14:paraId="1CF6B942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402DE51B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56. </w:t>
      </w:r>
      <w:r w:rsidR="00025EA1" w:rsidRPr="00D5777E">
        <w:rPr>
          <w:rFonts w:ascii="Tahoma" w:hAnsi="Tahoma" w:cs="Tahoma"/>
          <w:b/>
          <w:lang w:val="ro-RO"/>
        </w:rPr>
        <w:t>Caracterul facies mongoloid apare în următoarele afecțiuni genomice:</w:t>
      </w:r>
    </w:p>
    <w:p w14:paraId="3BBB0544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1. fenilcetonurie</w:t>
      </w:r>
    </w:p>
    <w:p w14:paraId="10C5CDFC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2. beta – talasemie </w:t>
      </w:r>
    </w:p>
    <w:p w14:paraId="0F7BEC94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3. albinism</w:t>
      </w:r>
    </w:p>
    <w:p w14:paraId="202FADCE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4. </w:t>
      </w:r>
      <w:r w:rsidR="00C47E70" w:rsidRPr="00D5777E">
        <w:rPr>
          <w:rFonts w:ascii="Tahoma" w:hAnsi="Tahoma" w:cs="Tahoma"/>
          <w:lang w:val="ro-RO"/>
        </w:rPr>
        <w:t xml:space="preserve">sindrom </w:t>
      </w:r>
      <w:r w:rsidRPr="00D5777E">
        <w:rPr>
          <w:rFonts w:ascii="Tahoma" w:hAnsi="Tahoma" w:cs="Tahoma"/>
          <w:lang w:val="ro-RO"/>
        </w:rPr>
        <w:t>Down</w:t>
      </w:r>
    </w:p>
    <w:p w14:paraId="602B689D" w14:textId="77777777" w:rsidR="00025EA1" w:rsidRPr="00D5777E" w:rsidRDefault="00025EA1" w:rsidP="00025EA1">
      <w:pPr>
        <w:spacing w:after="0" w:line="240" w:lineRule="auto"/>
        <w:ind w:left="432"/>
        <w:rPr>
          <w:rFonts w:ascii="Tahoma" w:hAnsi="Tahoma" w:cs="Tahoma"/>
          <w:lang w:val="ro-RO"/>
        </w:rPr>
      </w:pPr>
    </w:p>
    <w:p w14:paraId="7C593263" w14:textId="77777777" w:rsidR="00025EA1" w:rsidRPr="00D5777E" w:rsidRDefault="00C44B11" w:rsidP="00025EA1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 xml:space="preserve">57. </w:t>
      </w:r>
      <w:r w:rsidR="00025EA1" w:rsidRPr="00D5777E">
        <w:rPr>
          <w:rFonts w:ascii="Tahoma" w:hAnsi="Tahoma" w:cs="Tahoma"/>
          <w:b/>
          <w:lang w:val="ro-RO"/>
        </w:rPr>
        <w:t>Int</w:t>
      </w:r>
      <w:r w:rsidR="005E5364" w:rsidRPr="00D5777E">
        <w:rPr>
          <w:rFonts w:ascii="Tahoma" w:hAnsi="Tahoma" w:cs="Tahoma"/>
          <w:b/>
          <w:lang w:val="ro-RO"/>
        </w:rPr>
        <w:t>erferonii</w:t>
      </w:r>
      <w:r w:rsidR="00025EA1" w:rsidRPr="00D5777E">
        <w:rPr>
          <w:rFonts w:ascii="Tahoma" w:hAnsi="Tahoma" w:cs="Tahoma"/>
          <w:b/>
          <w:lang w:val="ro-RO"/>
        </w:rPr>
        <w:t>:</w:t>
      </w:r>
    </w:p>
    <w:p w14:paraId="04EEFAA0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1. sunt glicoproteine cu acizi sialici terminali </w:t>
      </w:r>
    </w:p>
    <w:p w14:paraId="5F118CF0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2.</w:t>
      </w:r>
      <w:r w:rsidR="005E5364" w:rsidRPr="00D5777E">
        <w:rPr>
          <w:rFonts w:ascii="Tahoma" w:hAnsi="Tahoma" w:cs="Tahoma"/>
          <w:lang w:val="ro-RO"/>
        </w:rPr>
        <w:t xml:space="preserve"> </w:t>
      </w:r>
      <w:r w:rsidR="005E5364" w:rsidRPr="00D5777E">
        <w:rPr>
          <w:rFonts w:ascii="Verdana" w:hAnsi="Verdana"/>
          <w:lang w:val="ro-RO"/>
        </w:rPr>
        <w:t>î</w:t>
      </w:r>
      <w:r w:rsidR="005E5364" w:rsidRPr="00D5777E">
        <w:rPr>
          <w:rFonts w:ascii="Tahoma" w:hAnsi="Tahoma" w:cs="Tahoma"/>
          <w:lang w:val="ro-RO"/>
        </w:rPr>
        <w:t>mpiedică funcționarea</w:t>
      </w:r>
      <w:r w:rsidRPr="00D5777E">
        <w:rPr>
          <w:rFonts w:ascii="Tahoma" w:hAnsi="Tahoma" w:cs="Tahoma"/>
          <w:lang w:val="ro-RO"/>
        </w:rPr>
        <w:t xml:space="preserve"> ARN</w:t>
      </w:r>
      <w:r w:rsidRPr="00D5777E">
        <w:rPr>
          <w:rFonts w:ascii="Tahoma" w:hAnsi="Tahoma" w:cs="Tahoma"/>
          <w:vertAlign w:val="subscript"/>
          <w:lang w:val="ro-RO"/>
        </w:rPr>
        <w:t>m</w:t>
      </w:r>
      <w:r w:rsidRPr="00D5777E">
        <w:rPr>
          <w:rFonts w:ascii="Tahoma" w:hAnsi="Tahoma" w:cs="Tahoma"/>
          <w:lang w:val="ro-RO"/>
        </w:rPr>
        <w:t xml:space="preserve"> viral </w:t>
      </w:r>
    </w:p>
    <w:p w14:paraId="3F58B199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 xml:space="preserve">3. </w:t>
      </w:r>
      <w:r w:rsidR="005E5364" w:rsidRPr="00D5777E">
        <w:rPr>
          <w:rFonts w:ascii="Tahoma" w:hAnsi="Tahoma" w:cs="Tahoma"/>
          <w:lang w:val="ro-RO"/>
        </w:rPr>
        <w:t>pot fi produși și de</w:t>
      </w:r>
      <w:r w:rsidRPr="00D5777E">
        <w:rPr>
          <w:rFonts w:ascii="Tahoma" w:hAnsi="Tahoma" w:cs="Tahoma"/>
          <w:lang w:val="ro-RO"/>
        </w:rPr>
        <w:t xml:space="preserve"> limfocite killer </w:t>
      </w:r>
    </w:p>
    <w:p w14:paraId="48A20F53" w14:textId="77777777" w:rsidR="00025EA1" w:rsidRPr="00D5777E" w:rsidRDefault="00025EA1" w:rsidP="00025EA1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4. sunt sintetizați de</w:t>
      </w:r>
      <w:r w:rsidR="005E5364" w:rsidRPr="00D5777E">
        <w:rPr>
          <w:rFonts w:ascii="Tahoma" w:hAnsi="Tahoma" w:cs="Tahoma"/>
          <w:lang w:val="ro-RO"/>
        </w:rPr>
        <w:t xml:space="preserve"> 14 pseudogene și 7 gene</w:t>
      </w:r>
      <w:r w:rsidR="00746DE4" w:rsidRPr="00D5777E">
        <w:rPr>
          <w:rFonts w:ascii="Tahoma" w:hAnsi="Tahoma" w:cs="Tahoma"/>
          <w:lang w:val="ro-RO"/>
        </w:rPr>
        <w:t xml:space="preserve"> </w:t>
      </w:r>
    </w:p>
    <w:p w14:paraId="0C32CDB4" w14:textId="77777777" w:rsidR="00C44B11" w:rsidRPr="00D5777E" w:rsidRDefault="00C44B11" w:rsidP="00152B34">
      <w:pPr>
        <w:spacing w:after="0" w:line="240" w:lineRule="auto"/>
        <w:rPr>
          <w:rFonts w:ascii="Verdana" w:hAnsi="Verdana"/>
          <w:b/>
          <w:lang w:val="ro-RO"/>
        </w:rPr>
      </w:pPr>
    </w:p>
    <w:p w14:paraId="140A311C" w14:textId="77777777" w:rsidR="00152B34" w:rsidRPr="00D5777E" w:rsidRDefault="00C44B11" w:rsidP="00152B34">
      <w:pPr>
        <w:spacing w:after="0" w:line="240" w:lineRule="auto"/>
        <w:rPr>
          <w:rFonts w:ascii="Verdana" w:hAnsi="Verdana"/>
          <w:b/>
          <w:lang w:val="ro-RO"/>
        </w:rPr>
      </w:pPr>
      <w:r w:rsidRPr="00D5777E">
        <w:rPr>
          <w:rFonts w:ascii="Verdana" w:hAnsi="Verdana"/>
          <w:b/>
          <w:lang w:val="ro-RO"/>
        </w:rPr>
        <w:t xml:space="preserve">58. </w:t>
      </w:r>
      <w:r w:rsidR="00152B34" w:rsidRPr="00D5777E">
        <w:rPr>
          <w:rFonts w:ascii="Verdana" w:hAnsi="Verdana"/>
          <w:b/>
          <w:lang w:val="ro-RO"/>
        </w:rPr>
        <w:t>Celulele stem pot genera</w:t>
      </w:r>
      <w:r w:rsidR="002C3BFD" w:rsidRPr="00D5777E">
        <w:rPr>
          <w:rFonts w:ascii="Verdana" w:hAnsi="Verdana"/>
          <w:b/>
          <w:lang w:val="ro-RO"/>
        </w:rPr>
        <w:t xml:space="preserve"> celule</w:t>
      </w:r>
      <w:r w:rsidR="00152B34" w:rsidRPr="00D5777E">
        <w:rPr>
          <w:rFonts w:ascii="Verdana" w:hAnsi="Verdana"/>
          <w:b/>
          <w:lang w:val="ro-RO"/>
        </w:rPr>
        <w:t xml:space="preserve">: </w:t>
      </w:r>
    </w:p>
    <w:p w14:paraId="660AB3EB" w14:textId="77777777" w:rsidR="00152B34" w:rsidRPr="00D5777E" w:rsidRDefault="00152B34" w:rsidP="00927530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contractile</w:t>
      </w:r>
    </w:p>
    <w:p w14:paraId="43A539C7" w14:textId="77777777" w:rsidR="00152B34" w:rsidRPr="00D5777E" w:rsidRDefault="00152B34" w:rsidP="00927530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anucleate</w:t>
      </w:r>
    </w:p>
    <w:p w14:paraId="34A6675A" w14:textId="77777777" w:rsidR="00152B34" w:rsidRPr="00D5777E" w:rsidRDefault="00152B34" w:rsidP="00927530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glandulare</w:t>
      </w:r>
    </w:p>
    <w:p w14:paraId="6ED7BC49" w14:textId="77777777" w:rsidR="00152B34" w:rsidRPr="00D5777E" w:rsidRDefault="00152B34" w:rsidP="00927530">
      <w:pPr>
        <w:pStyle w:val="ListParagraph"/>
        <w:numPr>
          <w:ilvl w:val="0"/>
          <w:numId w:val="47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cu prelungiri</w:t>
      </w:r>
    </w:p>
    <w:p w14:paraId="655F3F7E" w14:textId="77777777" w:rsidR="00806690" w:rsidRPr="00D5777E" w:rsidRDefault="00806690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1213B219" w14:textId="77777777" w:rsidR="00152B34" w:rsidRPr="00D5777E" w:rsidRDefault="00C44B11" w:rsidP="00152B34">
      <w:pPr>
        <w:spacing w:after="0" w:line="240" w:lineRule="auto"/>
        <w:rPr>
          <w:rFonts w:ascii="Verdana" w:hAnsi="Verdana"/>
          <w:b/>
          <w:lang w:val="ro-RO"/>
        </w:rPr>
      </w:pPr>
      <w:r w:rsidRPr="00D5777E">
        <w:rPr>
          <w:rFonts w:ascii="Verdana" w:hAnsi="Verdana"/>
          <w:b/>
          <w:lang w:val="ro-RO"/>
        </w:rPr>
        <w:t xml:space="preserve">59. </w:t>
      </w:r>
      <w:r w:rsidR="00152B34" w:rsidRPr="00D5777E">
        <w:rPr>
          <w:rFonts w:ascii="Verdana" w:hAnsi="Verdana"/>
          <w:b/>
          <w:lang w:val="ro-RO"/>
        </w:rPr>
        <w:t xml:space="preserve">Dacă o femeie însărcinată are peste 38 de ani: </w:t>
      </w:r>
    </w:p>
    <w:p w14:paraId="18A41D16" w14:textId="77777777" w:rsidR="00152B34" w:rsidRPr="00D5777E" w:rsidRDefault="00152B34" w:rsidP="00927530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nu i se poate realiza amniocenteza</w:t>
      </w:r>
    </w:p>
    <w:p w14:paraId="6AFC8AB7" w14:textId="77777777" w:rsidR="00152B34" w:rsidRPr="00D5777E" w:rsidRDefault="00AA5EFD" w:rsidP="00927530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indicat</w:t>
      </w:r>
      <w:r w:rsidR="00152B34" w:rsidRPr="00D5777E">
        <w:rPr>
          <w:rFonts w:ascii="Verdana" w:hAnsi="Verdana"/>
          <w:lang w:val="ro-RO"/>
        </w:rPr>
        <w:t xml:space="preserve"> diagnosticul prenatal</w:t>
      </w:r>
    </w:p>
    <w:p w14:paraId="75627162" w14:textId="77777777" w:rsidR="00152B34" w:rsidRPr="00D5777E" w:rsidRDefault="00152B34" w:rsidP="00927530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este contraindicată ecografia</w:t>
      </w:r>
    </w:p>
    <w:p w14:paraId="5CA4B3D0" w14:textId="77777777" w:rsidR="00152B34" w:rsidRPr="00D5777E" w:rsidRDefault="00152B34" w:rsidP="00927530">
      <w:pPr>
        <w:pStyle w:val="ListParagraph"/>
        <w:numPr>
          <w:ilvl w:val="0"/>
          <w:numId w:val="46"/>
        </w:numPr>
        <w:spacing w:after="0" w:line="240" w:lineRule="auto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creşte riscul de a naşte un copil cu trisomie</w:t>
      </w:r>
    </w:p>
    <w:p w14:paraId="35930C1A" w14:textId="77777777" w:rsidR="00C44B11" w:rsidRPr="00D5777E" w:rsidRDefault="00C44B11" w:rsidP="00E22924">
      <w:pPr>
        <w:spacing w:after="0" w:line="240" w:lineRule="auto"/>
        <w:jc w:val="both"/>
        <w:rPr>
          <w:rFonts w:ascii="Verdana" w:hAnsi="Verdana"/>
          <w:b/>
          <w:lang w:val="ro-RO"/>
        </w:rPr>
      </w:pPr>
    </w:p>
    <w:p w14:paraId="65441D9B" w14:textId="77777777" w:rsidR="00E22924" w:rsidRPr="00D5777E" w:rsidRDefault="00C44B11" w:rsidP="00E22924">
      <w:pPr>
        <w:spacing w:after="0" w:line="240" w:lineRule="auto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b/>
          <w:lang w:val="ro-RO"/>
        </w:rPr>
        <w:t xml:space="preserve">60. </w:t>
      </w:r>
      <w:r w:rsidR="00E22924" w:rsidRPr="00D5777E">
        <w:rPr>
          <w:rFonts w:ascii="Verdana" w:hAnsi="Verdana"/>
          <w:b/>
          <w:lang w:val="ro-RO"/>
        </w:rPr>
        <w:t xml:space="preserve">Laparoscopul este util în: </w:t>
      </w:r>
    </w:p>
    <w:p w14:paraId="0130AD30" w14:textId="77777777" w:rsidR="002C3BFD" w:rsidRPr="00D5777E" w:rsidRDefault="002C3BFD" w:rsidP="002C3BFD">
      <w:pPr>
        <w:numPr>
          <w:ilvl w:val="0"/>
          <w:numId w:val="48"/>
        </w:numPr>
        <w:tabs>
          <w:tab w:val="clear" w:pos="1440"/>
          <w:tab w:val="num" w:pos="540"/>
        </w:tabs>
        <w:spacing w:after="0" w:line="240" w:lineRule="auto"/>
        <w:ind w:hanging="1260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amniocenteză</w:t>
      </w:r>
    </w:p>
    <w:p w14:paraId="4370B0CD" w14:textId="77777777" w:rsidR="00E22924" w:rsidRPr="00D5777E" w:rsidRDefault="00E22924" w:rsidP="00927530">
      <w:pPr>
        <w:numPr>
          <w:ilvl w:val="0"/>
          <w:numId w:val="48"/>
        </w:numPr>
        <w:tabs>
          <w:tab w:val="clear" w:pos="1440"/>
          <w:tab w:val="num" w:pos="540"/>
        </w:tabs>
        <w:spacing w:after="0" w:line="240" w:lineRule="auto"/>
        <w:ind w:hanging="1260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clonare terapeutică</w:t>
      </w:r>
    </w:p>
    <w:p w14:paraId="553B8250" w14:textId="77777777" w:rsidR="00E22924" w:rsidRPr="00D5777E" w:rsidRDefault="00E22924" w:rsidP="00927530">
      <w:pPr>
        <w:numPr>
          <w:ilvl w:val="0"/>
          <w:numId w:val="48"/>
        </w:numPr>
        <w:tabs>
          <w:tab w:val="clear" w:pos="1440"/>
          <w:tab w:val="num" w:pos="540"/>
        </w:tabs>
        <w:spacing w:after="0" w:line="240" w:lineRule="auto"/>
        <w:ind w:hanging="1260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>terapie genică</w:t>
      </w:r>
    </w:p>
    <w:p w14:paraId="67031432" w14:textId="77777777" w:rsidR="00E22924" w:rsidRPr="00D5777E" w:rsidRDefault="00E22924" w:rsidP="00927530">
      <w:pPr>
        <w:numPr>
          <w:ilvl w:val="0"/>
          <w:numId w:val="48"/>
        </w:numPr>
        <w:tabs>
          <w:tab w:val="clear" w:pos="1440"/>
          <w:tab w:val="num" w:pos="540"/>
        </w:tabs>
        <w:spacing w:after="0" w:line="240" w:lineRule="auto"/>
        <w:ind w:hanging="1260"/>
        <w:jc w:val="both"/>
        <w:rPr>
          <w:rFonts w:ascii="Verdana" w:hAnsi="Verdana"/>
          <w:lang w:val="ro-RO"/>
        </w:rPr>
      </w:pPr>
      <w:r w:rsidRPr="00D5777E">
        <w:rPr>
          <w:rFonts w:ascii="Verdana" w:hAnsi="Verdana"/>
          <w:lang w:val="ro-RO"/>
        </w:rPr>
        <w:t xml:space="preserve">fertilizare </w:t>
      </w:r>
      <w:r w:rsidRPr="00D5777E">
        <w:rPr>
          <w:rFonts w:ascii="Verdana" w:hAnsi="Verdana"/>
          <w:i/>
          <w:lang w:val="ro-RO"/>
        </w:rPr>
        <w:t>in vitro</w:t>
      </w:r>
    </w:p>
    <w:p w14:paraId="7C2AB9E5" w14:textId="77777777" w:rsidR="00806690" w:rsidRPr="00D5777E" w:rsidRDefault="00806690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0E2A9070" w14:textId="77777777" w:rsidR="00806690" w:rsidRPr="00D5777E" w:rsidRDefault="00446E95" w:rsidP="00EE6DA3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PROBLEME</w:t>
      </w:r>
    </w:p>
    <w:p w14:paraId="11F3D11D" w14:textId="77777777" w:rsidR="00055527" w:rsidRPr="00D5777E" w:rsidRDefault="00055527" w:rsidP="007015BE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14:paraId="51A9F065" w14:textId="77777777" w:rsidR="005470F2" w:rsidRPr="00D5777E" w:rsidRDefault="005470F2" w:rsidP="005470F2">
      <w:pPr>
        <w:spacing w:after="0" w:line="240" w:lineRule="auto"/>
        <w:ind w:right="-874"/>
        <w:rPr>
          <w:rFonts w:ascii="Tahoma" w:hAnsi="Tahoma" w:cs="Tahoma"/>
          <w:b/>
          <w:bCs/>
          <w:lang w:val="ro-RO"/>
        </w:rPr>
      </w:pPr>
      <w:r w:rsidRPr="00D5777E">
        <w:rPr>
          <w:rFonts w:ascii="Tahoma" w:hAnsi="Tahoma" w:cs="Tahoma"/>
          <w:b/>
          <w:bCs/>
          <w:lang w:val="ro-RO"/>
        </w:rPr>
        <w:t>61. O moleculă de ADN de la bacteriofagul T4 are 120 de perechi</w:t>
      </w:r>
      <w:r w:rsidR="000A79B7" w:rsidRPr="00D5777E">
        <w:rPr>
          <w:rFonts w:ascii="Tahoma" w:hAnsi="Tahoma" w:cs="Tahoma"/>
          <w:b/>
          <w:bCs/>
          <w:lang w:val="ro-RO"/>
        </w:rPr>
        <w:t xml:space="preserve"> nucleotide.</w:t>
      </w:r>
      <w:r w:rsidR="00C47E70" w:rsidRPr="00D5777E">
        <w:rPr>
          <w:rFonts w:ascii="Tahoma" w:hAnsi="Tahoma" w:cs="Tahoma"/>
          <w:b/>
          <w:bCs/>
          <w:lang w:val="ro-RO"/>
        </w:rPr>
        <w:t xml:space="preserve"> 30 % </w:t>
      </w:r>
      <w:r w:rsidR="002C3BFD" w:rsidRPr="00D5777E">
        <w:rPr>
          <w:rFonts w:ascii="Tahoma" w:hAnsi="Tahoma" w:cs="Tahoma"/>
          <w:b/>
          <w:bCs/>
          <w:lang w:val="ro-RO"/>
        </w:rPr>
        <w:t xml:space="preserve">dintre nucleotide </w:t>
      </w:r>
      <w:r w:rsidRPr="00D5777E">
        <w:rPr>
          <w:rFonts w:ascii="Tahoma" w:hAnsi="Tahoma" w:cs="Tahoma"/>
          <w:b/>
          <w:bCs/>
          <w:lang w:val="ro-RO"/>
        </w:rPr>
        <w:t>conțin 6 aminopurina. Care e</w:t>
      </w:r>
      <w:r w:rsidR="000A79B7" w:rsidRPr="00D5777E">
        <w:rPr>
          <w:rFonts w:ascii="Tahoma" w:hAnsi="Tahoma" w:cs="Tahoma"/>
          <w:b/>
          <w:bCs/>
          <w:lang w:val="ro-RO"/>
        </w:rPr>
        <w:t>ste numărul de nucleotide ce conțin</w:t>
      </w:r>
      <w:r w:rsidRPr="00D5777E">
        <w:rPr>
          <w:rFonts w:ascii="Tahoma" w:hAnsi="Tahoma" w:cs="Tahoma"/>
          <w:b/>
          <w:bCs/>
          <w:lang w:val="ro-RO"/>
        </w:rPr>
        <w:t xml:space="preserve"> 5 hidroxi-metilcitozină</w:t>
      </w:r>
      <w:r w:rsidR="000A79B7" w:rsidRPr="00D5777E">
        <w:rPr>
          <w:rFonts w:ascii="Tahoma" w:hAnsi="Tahoma" w:cs="Tahoma"/>
          <w:b/>
          <w:bCs/>
          <w:lang w:val="ro-RO"/>
        </w:rPr>
        <w:t xml:space="preserve"> (citozina nefiind prezentă)</w:t>
      </w:r>
      <w:r w:rsidRPr="00D5777E">
        <w:rPr>
          <w:rFonts w:ascii="Tahoma" w:hAnsi="Tahoma" w:cs="Tahoma"/>
          <w:b/>
          <w:bCs/>
          <w:lang w:val="ro-RO"/>
        </w:rPr>
        <w:t xml:space="preserve">  și ce ca</w:t>
      </w:r>
      <w:r w:rsidR="002C3BFD" w:rsidRPr="00D5777E">
        <w:rPr>
          <w:rFonts w:ascii="Tahoma" w:hAnsi="Tahoma" w:cs="Tahoma"/>
          <w:b/>
          <w:bCs/>
          <w:lang w:val="ro-RO"/>
        </w:rPr>
        <w:t>racteristici au bacteriofagii?</w:t>
      </w:r>
    </w:p>
    <w:p w14:paraId="7F7828A1" w14:textId="77777777" w:rsidR="005470F2" w:rsidRPr="00D5777E" w:rsidRDefault="005470F2" w:rsidP="005470F2">
      <w:pPr>
        <w:spacing w:after="0" w:line="240" w:lineRule="auto"/>
        <w:ind w:right="-874" w:firstLine="360"/>
        <w:jc w:val="both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A. 72; ADN și proteine la nivelul capului</w:t>
      </w:r>
    </w:p>
    <w:p w14:paraId="3FBBB5CE" w14:textId="77777777" w:rsidR="005470F2" w:rsidRPr="00D5777E" w:rsidRDefault="004C2F99" w:rsidP="005470F2">
      <w:pPr>
        <w:spacing w:after="0" w:line="240" w:lineRule="auto"/>
        <w:ind w:right="-874" w:firstLine="360"/>
        <w:jc w:val="both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B. 96</w:t>
      </w:r>
      <w:r w:rsidR="005470F2" w:rsidRPr="00D5777E">
        <w:rPr>
          <w:rFonts w:ascii="Tahoma" w:hAnsi="Tahoma" w:cs="Tahoma"/>
          <w:bCs/>
          <w:lang w:val="ro-RO"/>
        </w:rPr>
        <w:t xml:space="preserve">; genom segmentat și capsidă </w:t>
      </w:r>
    </w:p>
    <w:p w14:paraId="1F3A697E" w14:textId="77777777" w:rsidR="005470F2" w:rsidRPr="00D5777E" w:rsidRDefault="005470F2" w:rsidP="005470F2">
      <w:pPr>
        <w:spacing w:after="0" w:line="240" w:lineRule="auto"/>
        <w:ind w:right="-874" w:firstLine="360"/>
        <w:jc w:val="both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>C. 72; genom ADN sau ARN</w:t>
      </w:r>
    </w:p>
    <w:p w14:paraId="1EEDCF75" w14:textId="77777777" w:rsidR="005470F2" w:rsidRPr="00D5777E" w:rsidRDefault="005470F2" w:rsidP="005470F2">
      <w:pPr>
        <w:spacing w:after="0" w:line="240" w:lineRule="auto"/>
        <w:ind w:right="-874" w:firstLine="360"/>
        <w:jc w:val="both"/>
        <w:rPr>
          <w:rFonts w:ascii="Tahoma" w:hAnsi="Tahoma" w:cs="Tahoma"/>
          <w:bCs/>
          <w:lang w:val="ro-RO"/>
        </w:rPr>
      </w:pPr>
      <w:r w:rsidRPr="00D5777E">
        <w:rPr>
          <w:rFonts w:ascii="Tahoma" w:hAnsi="Tahoma" w:cs="Tahoma"/>
          <w:bCs/>
          <w:lang w:val="ro-RO"/>
        </w:rPr>
        <w:t xml:space="preserve">D. </w:t>
      </w:r>
      <w:r w:rsidR="004C2F99" w:rsidRPr="00D5777E">
        <w:rPr>
          <w:rFonts w:ascii="Tahoma" w:hAnsi="Tahoma" w:cs="Tahoma"/>
          <w:bCs/>
          <w:lang w:val="ro-RO"/>
        </w:rPr>
        <w:t>4</w:t>
      </w:r>
      <w:r w:rsidRPr="00D5777E">
        <w:rPr>
          <w:rFonts w:ascii="Tahoma" w:hAnsi="Tahoma" w:cs="Tahoma"/>
          <w:bCs/>
          <w:lang w:val="ro-RO"/>
        </w:rPr>
        <w:t>8; placă bazală și fibre de adeziune</w:t>
      </w:r>
    </w:p>
    <w:p w14:paraId="243C7653" w14:textId="77777777" w:rsidR="005470F2" w:rsidRPr="00D5777E" w:rsidRDefault="005470F2" w:rsidP="00055527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3E94182F" w14:textId="77777777" w:rsidR="005470F2" w:rsidRPr="00D5777E" w:rsidRDefault="005470F2" w:rsidP="005470F2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lastRenderedPageBreak/>
        <w:t xml:space="preserve">62. </w:t>
      </w:r>
      <w:r w:rsidR="000A79B7" w:rsidRPr="00D5777E">
        <w:rPr>
          <w:rFonts w:ascii="Tahoma" w:hAnsi="Tahoma" w:cs="Tahoma"/>
          <w:b/>
          <w:lang w:val="ro-RO"/>
        </w:rPr>
        <w:t>Pentru sinteza unei peptide</w:t>
      </w:r>
      <w:r w:rsidRPr="00D5777E">
        <w:rPr>
          <w:rFonts w:ascii="Tahoma" w:hAnsi="Tahoma" w:cs="Tahoma"/>
          <w:b/>
          <w:lang w:val="ro-RO"/>
        </w:rPr>
        <w:t>, în procesul translației sunt utilizați 29 anticodoni. Secvența de ARN-m de la nivelul ribozomilor va conține:</w:t>
      </w:r>
    </w:p>
    <w:p w14:paraId="5270883B" w14:textId="77777777" w:rsidR="00935D44" w:rsidRPr="00D5777E" w:rsidRDefault="00935D44" w:rsidP="00935D44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87 codoni activi și un codon STOP</w:t>
      </w:r>
    </w:p>
    <w:p w14:paraId="42273260" w14:textId="77777777" w:rsidR="00935D44" w:rsidRPr="00D5777E" w:rsidRDefault="00935D44" w:rsidP="00935D44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90 baze azotate aparținând codonilor</w:t>
      </w:r>
    </w:p>
    <w:p w14:paraId="74C458C6" w14:textId="77777777" w:rsidR="00935D44" w:rsidRPr="00D5777E" w:rsidRDefault="00935D44" w:rsidP="00935D44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87 dezoxiriboze recunoscute de anticodoni</w:t>
      </w:r>
    </w:p>
    <w:p w14:paraId="2B8EA435" w14:textId="77777777" w:rsidR="005470F2" w:rsidRPr="00D5777E" w:rsidRDefault="00935D44" w:rsidP="00935D44">
      <w:pPr>
        <w:pStyle w:val="ListParagraph"/>
        <w:numPr>
          <w:ilvl w:val="0"/>
          <w:numId w:val="26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3 codoni cu semnificație STOP</w:t>
      </w:r>
    </w:p>
    <w:p w14:paraId="1A3E5DE6" w14:textId="77777777" w:rsidR="00935D44" w:rsidRPr="00D5777E" w:rsidRDefault="00935D44" w:rsidP="00935D44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65A4EF75" w14:textId="77777777" w:rsidR="00055527" w:rsidRPr="00D5777E" w:rsidRDefault="005470F2" w:rsidP="00055527">
      <w:pPr>
        <w:spacing w:after="0" w:line="240" w:lineRule="auto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63</w:t>
      </w:r>
      <w:r w:rsidR="000B5B60" w:rsidRPr="00D5777E">
        <w:rPr>
          <w:rFonts w:ascii="Tahoma" w:hAnsi="Tahoma" w:cs="Tahoma"/>
          <w:b/>
          <w:lang w:val="ro-RO"/>
        </w:rPr>
        <w:t xml:space="preserve">. </w:t>
      </w:r>
      <w:r w:rsidR="00055527" w:rsidRPr="00D5777E">
        <w:rPr>
          <w:rFonts w:ascii="Tahoma" w:hAnsi="Tahoma" w:cs="Tahoma"/>
          <w:b/>
          <w:lang w:val="ro-RO"/>
        </w:rPr>
        <w:t>ADN –ul este materialul genetic atât la procariote, cât și la eucariote.</w:t>
      </w:r>
    </w:p>
    <w:p w14:paraId="03835079" w14:textId="77777777" w:rsidR="00055527" w:rsidRPr="00D5777E" w:rsidRDefault="000A79B7" w:rsidP="00055527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</w:t>
      </w:r>
      <w:r w:rsidR="00055527" w:rsidRPr="00D5777E">
        <w:rPr>
          <w:rFonts w:ascii="Tahoma" w:hAnsi="Tahoma" w:cs="Tahoma"/>
          <w:lang w:val="ro-RO"/>
        </w:rPr>
        <w:t>) știind că în procesul transcripției se formează o moleculă de ARN mesager precursor cu lungime de 0,05 cm, iar ARN-ul mesager matur rezultat are lungimea de 0,044 cm</w:t>
      </w:r>
      <w:r w:rsidR="004C2F99" w:rsidRPr="00D5777E">
        <w:rPr>
          <w:rFonts w:ascii="Tahoma" w:hAnsi="Tahoma" w:cs="Tahoma"/>
          <w:lang w:val="ro-RO"/>
        </w:rPr>
        <w:t>,</w:t>
      </w:r>
      <w:r w:rsidR="00055527" w:rsidRPr="00D5777E">
        <w:rPr>
          <w:rFonts w:ascii="Tahoma" w:hAnsi="Tahoma" w:cs="Tahoma"/>
          <w:lang w:val="ro-RO"/>
        </w:rPr>
        <w:t xml:space="preserve"> calcule</w:t>
      </w:r>
      <w:r w:rsidR="004C2F99" w:rsidRPr="00D5777E">
        <w:rPr>
          <w:rFonts w:ascii="Tahoma" w:hAnsi="Tahoma" w:cs="Tahoma"/>
          <w:lang w:val="ro-RO"/>
        </w:rPr>
        <w:t>ază</w:t>
      </w:r>
      <w:r w:rsidR="00055527" w:rsidRPr="00D5777E">
        <w:rPr>
          <w:rFonts w:ascii="Tahoma" w:hAnsi="Tahoma" w:cs="Tahoma"/>
          <w:lang w:val="ro-RO"/>
        </w:rPr>
        <w:t xml:space="preserve"> procentul exonilor din molecula de ARN mesager;</w:t>
      </w:r>
    </w:p>
    <w:p w14:paraId="5FB2D3D3" w14:textId="77777777" w:rsidR="00055527" w:rsidRPr="00D5777E" w:rsidRDefault="000A79B7" w:rsidP="00055527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</w:t>
      </w:r>
      <w:r w:rsidR="00055527" w:rsidRPr="00D5777E">
        <w:rPr>
          <w:rFonts w:ascii="Tahoma" w:hAnsi="Tahoma" w:cs="Tahoma"/>
          <w:lang w:val="ro-RO"/>
        </w:rPr>
        <w:t>) alege varianta corectă privi</w:t>
      </w:r>
      <w:r w:rsidRPr="00D5777E">
        <w:rPr>
          <w:rFonts w:ascii="Tahoma" w:hAnsi="Tahoma" w:cs="Tahoma"/>
          <w:lang w:val="ro-RO"/>
        </w:rPr>
        <w:t>nd caracteristicile ADN</w:t>
      </w:r>
      <w:r w:rsidR="00055527" w:rsidRPr="00D5777E">
        <w:rPr>
          <w:rFonts w:ascii="Tahoma" w:hAnsi="Tahoma" w:cs="Tahoma"/>
          <w:lang w:val="ro-RO"/>
        </w:rPr>
        <w:t xml:space="preserve">–ului și </w:t>
      </w:r>
      <w:r w:rsidRPr="00D5777E">
        <w:rPr>
          <w:rFonts w:ascii="Tahoma" w:hAnsi="Tahoma" w:cs="Tahoma"/>
          <w:lang w:val="ro-RO"/>
        </w:rPr>
        <w:t xml:space="preserve">ale </w:t>
      </w:r>
      <w:r w:rsidR="00055527" w:rsidRPr="00D5777E">
        <w:rPr>
          <w:rFonts w:ascii="Tahoma" w:hAnsi="Tahoma" w:cs="Tahoma"/>
          <w:lang w:val="ro-RO"/>
        </w:rPr>
        <w:t>ARN-ului.</w:t>
      </w:r>
    </w:p>
    <w:p w14:paraId="6A752363" w14:textId="77777777" w:rsidR="00055527" w:rsidRPr="00D5777E" w:rsidRDefault="00055527" w:rsidP="00055527">
      <w:pPr>
        <w:spacing w:after="0" w:line="240" w:lineRule="auto"/>
        <w:rPr>
          <w:rFonts w:ascii="Tahoma" w:hAnsi="Tahoma" w:cs="Tahoma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2224"/>
        <w:gridCol w:w="6045"/>
      </w:tblGrid>
      <w:tr w:rsidR="000A79B7" w:rsidRPr="00D5777E" w14:paraId="010A75C2" w14:textId="77777777" w:rsidTr="000A79B7">
        <w:tc>
          <w:tcPr>
            <w:tcW w:w="733" w:type="dxa"/>
          </w:tcPr>
          <w:p w14:paraId="2ADB6FB9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2224" w:type="dxa"/>
          </w:tcPr>
          <w:p w14:paraId="3F59CF1E" w14:textId="77777777" w:rsidR="000A79B7" w:rsidRPr="00D5777E" w:rsidRDefault="000A79B7" w:rsidP="005470F2">
            <w:pPr>
              <w:jc w:val="center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a)</w:t>
            </w:r>
          </w:p>
        </w:tc>
        <w:tc>
          <w:tcPr>
            <w:tcW w:w="6045" w:type="dxa"/>
          </w:tcPr>
          <w:p w14:paraId="736B939A" w14:textId="77777777" w:rsidR="000A79B7" w:rsidRPr="00D5777E" w:rsidRDefault="000A79B7" w:rsidP="005470F2">
            <w:pPr>
              <w:jc w:val="center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b)</w:t>
            </w:r>
          </w:p>
        </w:tc>
      </w:tr>
      <w:tr w:rsidR="000A79B7" w:rsidRPr="00D5777E" w14:paraId="296EB350" w14:textId="77777777" w:rsidTr="000A79B7">
        <w:tc>
          <w:tcPr>
            <w:tcW w:w="733" w:type="dxa"/>
          </w:tcPr>
          <w:p w14:paraId="09543BDE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A.</w:t>
            </w:r>
          </w:p>
        </w:tc>
        <w:tc>
          <w:tcPr>
            <w:tcW w:w="2224" w:type="dxa"/>
          </w:tcPr>
          <w:p w14:paraId="7F896373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88 %</w:t>
            </w:r>
          </w:p>
        </w:tc>
        <w:tc>
          <w:tcPr>
            <w:tcW w:w="6045" w:type="dxa"/>
          </w:tcPr>
          <w:p w14:paraId="54B93A22" w14:textId="77777777" w:rsidR="000A79B7" w:rsidRPr="00D5777E" w:rsidRDefault="001262A2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t</w:t>
            </w:r>
            <w:r w:rsidR="000A79B7" w:rsidRPr="00D5777E">
              <w:rPr>
                <w:rFonts w:ascii="Tahoma" w:hAnsi="Tahoma" w:cs="Tahoma"/>
                <w:lang w:val="ro-RO"/>
              </w:rPr>
              <w:t>ipul B de ADN – diametrul de 2,3 nm</w:t>
            </w:r>
          </w:p>
          <w:p w14:paraId="60F81C9E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ARN 18 S – poziționarea corectă a ARNm</w:t>
            </w:r>
          </w:p>
        </w:tc>
      </w:tr>
      <w:tr w:rsidR="000A79B7" w:rsidRPr="00D5777E" w14:paraId="1D57D342" w14:textId="77777777" w:rsidTr="000A79B7">
        <w:tc>
          <w:tcPr>
            <w:tcW w:w="733" w:type="dxa"/>
          </w:tcPr>
          <w:p w14:paraId="16E1DCB5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B.</w:t>
            </w:r>
          </w:p>
        </w:tc>
        <w:tc>
          <w:tcPr>
            <w:tcW w:w="2224" w:type="dxa"/>
          </w:tcPr>
          <w:p w14:paraId="71DCBAA8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88 %</w:t>
            </w:r>
          </w:p>
        </w:tc>
        <w:tc>
          <w:tcPr>
            <w:tcW w:w="6045" w:type="dxa"/>
          </w:tcPr>
          <w:p w14:paraId="3BF1B3FF" w14:textId="77777777" w:rsidR="000A79B7" w:rsidRPr="00D5777E" w:rsidRDefault="001262A2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t</w:t>
            </w:r>
            <w:r w:rsidR="000A79B7" w:rsidRPr="00D5777E">
              <w:rPr>
                <w:rFonts w:ascii="Tahoma" w:hAnsi="Tahoma" w:cs="Tahoma"/>
                <w:lang w:val="ro-RO"/>
              </w:rPr>
              <w:t>ipul A de ADN – 11 perechi de baze / pas elice</w:t>
            </w:r>
          </w:p>
          <w:p w14:paraId="429305F1" w14:textId="77777777" w:rsidR="000A79B7" w:rsidRPr="00D5777E" w:rsidRDefault="001262A2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m</w:t>
            </w:r>
            <w:r w:rsidR="000A79B7" w:rsidRPr="00D5777E">
              <w:rPr>
                <w:rFonts w:ascii="Tahoma" w:hAnsi="Tahoma" w:cs="Tahoma"/>
                <w:lang w:val="ro-RO"/>
              </w:rPr>
              <w:t>icro ARN</w:t>
            </w:r>
            <w:r w:rsidR="000A79B7" w:rsidRPr="00D5777E">
              <w:rPr>
                <w:rFonts w:ascii="Tahoma" w:hAnsi="Tahoma" w:cs="Tahoma"/>
                <w:vertAlign w:val="subscript"/>
                <w:lang w:val="ro-RO"/>
              </w:rPr>
              <w:t>s</w:t>
            </w:r>
            <w:r w:rsidR="000A79B7" w:rsidRPr="00D5777E">
              <w:rPr>
                <w:rFonts w:ascii="Tahoma" w:hAnsi="Tahoma" w:cs="Tahoma"/>
                <w:lang w:val="ro-RO"/>
              </w:rPr>
              <w:t xml:space="preserve"> reglează exprimarea ARN</w:t>
            </w:r>
            <w:r w:rsidR="000A79B7" w:rsidRPr="00D5777E">
              <w:rPr>
                <w:rFonts w:ascii="Tahoma" w:hAnsi="Tahoma" w:cs="Tahoma"/>
                <w:vertAlign w:val="subscript"/>
                <w:lang w:val="ro-RO"/>
              </w:rPr>
              <w:t>m</w:t>
            </w:r>
          </w:p>
        </w:tc>
      </w:tr>
      <w:tr w:rsidR="000A79B7" w:rsidRPr="00D5777E" w14:paraId="18ADCF05" w14:textId="77777777" w:rsidTr="000A79B7">
        <w:tc>
          <w:tcPr>
            <w:tcW w:w="733" w:type="dxa"/>
          </w:tcPr>
          <w:p w14:paraId="4D50433F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C.</w:t>
            </w:r>
          </w:p>
        </w:tc>
        <w:tc>
          <w:tcPr>
            <w:tcW w:w="2224" w:type="dxa"/>
          </w:tcPr>
          <w:p w14:paraId="1B30B18A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12 %</w:t>
            </w:r>
          </w:p>
        </w:tc>
        <w:tc>
          <w:tcPr>
            <w:tcW w:w="6045" w:type="dxa"/>
          </w:tcPr>
          <w:p w14:paraId="3617B2F5" w14:textId="77777777" w:rsidR="000A79B7" w:rsidRPr="00D5777E" w:rsidRDefault="001262A2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t</w:t>
            </w:r>
            <w:r w:rsidR="000A79B7" w:rsidRPr="00D5777E">
              <w:rPr>
                <w:rFonts w:ascii="Tahoma" w:hAnsi="Tahoma" w:cs="Tahoma"/>
                <w:lang w:val="ro-RO"/>
              </w:rPr>
              <w:t>ipul Z de ADN – rotație spre stânga</w:t>
            </w:r>
          </w:p>
          <w:p w14:paraId="463920D8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ARN</w:t>
            </w:r>
            <w:r w:rsidRPr="00D5777E">
              <w:rPr>
                <w:rFonts w:ascii="Tahoma" w:hAnsi="Tahoma" w:cs="Tahoma"/>
                <w:vertAlign w:val="subscript"/>
                <w:lang w:val="ro-RO"/>
              </w:rPr>
              <w:t>r</w:t>
            </w:r>
            <w:r w:rsidRPr="00D5777E">
              <w:rPr>
                <w:rFonts w:ascii="Tahoma" w:hAnsi="Tahoma" w:cs="Tahoma"/>
                <w:lang w:val="ro-RO"/>
              </w:rPr>
              <w:t xml:space="preserve"> 28 S – inactivează unul din cei doi cromozomi X</w:t>
            </w:r>
          </w:p>
        </w:tc>
      </w:tr>
      <w:tr w:rsidR="000A79B7" w:rsidRPr="00D5777E" w14:paraId="6450D1BE" w14:textId="77777777" w:rsidTr="000A79B7">
        <w:tc>
          <w:tcPr>
            <w:tcW w:w="733" w:type="dxa"/>
          </w:tcPr>
          <w:p w14:paraId="5EEBB068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D</w:t>
            </w:r>
          </w:p>
        </w:tc>
        <w:tc>
          <w:tcPr>
            <w:tcW w:w="2224" w:type="dxa"/>
          </w:tcPr>
          <w:p w14:paraId="12DB6B76" w14:textId="77777777" w:rsidR="000A79B7" w:rsidRPr="00D5777E" w:rsidRDefault="000A79B7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0,12 %</w:t>
            </w:r>
          </w:p>
        </w:tc>
        <w:tc>
          <w:tcPr>
            <w:tcW w:w="6045" w:type="dxa"/>
          </w:tcPr>
          <w:p w14:paraId="06B65401" w14:textId="77777777" w:rsidR="000A79B7" w:rsidRPr="00D5777E" w:rsidRDefault="001262A2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t</w:t>
            </w:r>
            <w:r w:rsidR="000A79B7" w:rsidRPr="00D5777E">
              <w:rPr>
                <w:rFonts w:ascii="Tahoma" w:hAnsi="Tahoma" w:cs="Tahoma"/>
                <w:lang w:val="ro-RO"/>
              </w:rPr>
              <w:t>ipul A de ADN – diametrul de 1,8 nm</w:t>
            </w:r>
          </w:p>
          <w:p w14:paraId="1BC15E71" w14:textId="77777777" w:rsidR="000A79B7" w:rsidRPr="00D5777E" w:rsidRDefault="00266DBE" w:rsidP="005470F2">
            <w:pPr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ARN 5S, 5,8 S și 28 S -</w:t>
            </w:r>
            <w:r w:rsidR="000A79B7" w:rsidRPr="00D5777E">
              <w:rPr>
                <w:rFonts w:ascii="Tahoma" w:hAnsi="Tahoma" w:cs="Tahoma"/>
                <w:lang w:val="ro-RO"/>
              </w:rPr>
              <w:t xml:space="preserve"> subunitatea mică a ribozomilor</w:t>
            </w:r>
          </w:p>
        </w:tc>
      </w:tr>
    </w:tbl>
    <w:p w14:paraId="0B8B44D0" w14:textId="77777777" w:rsidR="00055527" w:rsidRPr="00D5777E" w:rsidRDefault="00055527" w:rsidP="00055527">
      <w:pPr>
        <w:spacing w:after="0" w:line="240" w:lineRule="auto"/>
        <w:rPr>
          <w:rFonts w:ascii="Tahoma" w:hAnsi="Tahoma" w:cs="Tahoma"/>
          <w:lang w:val="ro-RO"/>
        </w:rPr>
      </w:pPr>
    </w:p>
    <w:p w14:paraId="78DB8A6B" w14:textId="77777777" w:rsidR="005470F2" w:rsidRPr="00D5777E" w:rsidRDefault="005470F2" w:rsidP="007015BE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14:paraId="195A272E" w14:textId="77777777" w:rsidR="00BA54A8" w:rsidRPr="00D5777E" w:rsidRDefault="00005381" w:rsidP="001C4A44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64. Patru</w:t>
      </w:r>
      <w:r w:rsidR="001C4A44" w:rsidRPr="00D5777E">
        <w:rPr>
          <w:rFonts w:ascii="Tahoma" w:hAnsi="Tahoma" w:cs="Tahoma"/>
          <w:b/>
          <w:lang w:val="ro-RO"/>
        </w:rPr>
        <w:t xml:space="preserve"> elevi (A,B,C,D) formulează enunțuri cu privire la</w:t>
      </w:r>
      <w:r w:rsidR="00BA54A8" w:rsidRPr="00D5777E">
        <w:rPr>
          <w:rFonts w:ascii="Tahoma" w:hAnsi="Tahoma" w:cs="Tahoma"/>
          <w:b/>
          <w:lang w:val="ro-RO"/>
        </w:rPr>
        <w:t xml:space="preserve"> diferite teme de</w:t>
      </w:r>
      <w:r w:rsidR="001C4A44" w:rsidRPr="00D5777E">
        <w:rPr>
          <w:rFonts w:ascii="Tahoma" w:hAnsi="Tahoma" w:cs="Tahoma"/>
          <w:b/>
          <w:lang w:val="ro-RO"/>
        </w:rPr>
        <w:t xml:space="preserve"> genetică umană</w:t>
      </w:r>
      <w:r w:rsidRPr="00D5777E">
        <w:rPr>
          <w:rFonts w:ascii="Tahoma" w:hAnsi="Tahoma" w:cs="Tahoma"/>
          <w:b/>
          <w:lang w:val="ro-RO"/>
        </w:rPr>
        <w:t>. Doar unul dintre ei formulează enunțuri corecte referitoare la cele trei teme. Care este acesta?</w:t>
      </w:r>
    </w:p>
    <w:p w14:paraId="329DD060" w14:textId="77777777" w:rsidR="001C4A44" w:rsidRPr="00D5777E" w:rsidRDefault="001C4A44" w:rsidP="001C4A44">
      <w:pPr>
        <w:pStyle w:val="ListParagraph"/>
        <w:spacing w:after="0" w:line="240" w:lineRule="auto"/>
        <w:rPr>
          <w:rFonts w:ascii="Tahoma" w:hAnsi="Tahoma" w:cs="Tahoma"/>
          <w:b/>
          <w:lang w:val="ro-RO"/>
        </w:rPr>
      </w:pPr>
    </w:p>
    <w:tbl>
      <w:tblPr>
        <w:tblStyle w:val="TableGrid"/>
        <w:tblW w:w="10632" w:type="dxa"/>
        <w:tblInd w:w="607" w:type="dxa"/>
        <w:tblLook w:val="04A0" w:firstRow="1" w:lastRow="0" w:firstColumn="1" w:lastColumn="0" w:noHBand="0" w:noVBand="1"/>
      </w:tblPr>
      <w:tblGrid>
        <w:gridCol w:w="366"/>
        <w:gridCol w:w="3330"/>
        <w:gridCol w:w="3538"/>
        <w:gridCol w:w="3398"/>
      </w:tblGrid>
      <w:tr w:rsidR="001C4A44" w:rsidRPr="00D5777E" w14:paraId="23F831D0" w14:textId="77777777" w:rsidTr="001C4A44">
        <w:tc>
          <w:tcPr>
            <w:tcW w:w="366" w:type="dxa"/>
          </w:tcPr>
          <w:p w14:paraId="6B4FC358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</w:p>
        </w:tc>
        <w:tc>
          <w:tcPr>
            <w:tcW w:w="3330" w:type="dxa"/>
          </w:tcPr>
          <w:p w14:paraId="6E060A51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b/>
                <w:lang w:val="ro-RO"/>
              </w:rPr>
            </w:pPr>
            <w:r w:rsidRPr="00D5777E">
              <w:rPr>
                <w:rFonts w:ascii="Tahoma" w:hAnsi="Tahoma" w:cs="Tahoma"/>
                <w:b/>
                <w:lang w:val="ro-RO"/>
              </w:rPr>
              <w:t>Maladii sex-linkate</w:t>
            </w:r>
          </w:p>
        </w:tc>
        <w:tc>
          <w:tcPr>
            <w:tcW w:w="3538" w:type="dxa"/>
          </w:tcPr>
          <w:p w14:paraId="78C6AF4C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b/>
                <w:lang w:val="ro-RO"/>
              </w:rPr>
            </w:pPr>
            <w:r w:rsidRPr="00D5777E">
              <w:rPr>
                <w:rFonts w:ascii="Tahoma" w:hAnsi="Tahoma" w:cs="Tahoma"/>
                <w:b/>
                <w:lang w:val="ro-RO"/>
              </w:rPr>
              <w:t>Aneuploidii autozomale</w:t>
            </w:r>
          </w:p>
        </w:tc>
        <w:tc>
          <w:tcPr>
            <w:tcW w:w="3398" w:type="dxa"/>
          </w:tcPr>
          <w:p w14:paraId="793FE9C5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b/>
                <w:lang w:val="ro-RO"/>
              </w:rPr>
            </w:pPr>
            <w:r w:rsidRPr="00D5777E">
              <w:rPr>
                <w:rFonts w:ascii="Tahoma" w:hAnsi="Tahoma" w:cs="Tahoma"/>
                <w:b/>
                <w:lang w:val="ro-RO"/>
              </w:rPr>
              <w:t>Determinism genetic al caracterelor umane</w:t>
            </w:r>
          </w:p>
        </w:tc>
      </w:tr>
      <w:tr w:rsidR="001C4A44" w:rsidRPr="00D5777E" w14:paraId="1C97A1F6" w14:textId="77777777" w:rsidTr="001C4A44">
        <w:tc>
          <w:tcPr>
            <w:tcW w:w="366" w:type="dxa"/>
          </w:tcPr>
          <w:p w14:paraId="039BCD29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</w:t>
            </w:r>
          </w:p>
        </w:tc>
        <w:tc>
          <w:tcPr>
            <w:tcW w:w="3330" w:type="dxa"/>
          </w:tcPr>
          <w:p w14:paraId="0B1A5425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</w:t>
            </w:r>
            <w:r w:rsidR="001C4A44" w:rsidRPr="00D5777E">
              <w:rPr>
                <w:rFonts w:ascii="Tahoma" w:hAnsi="Tahoma" w:cs="Tahoma"/>
                <w:lang w:val="ro-RO"/>
              </w:rPr>
              <w:t>romatina sexuală poate fi identificată în cazul unui bărbat cu sindrom Klinefelter</w:t>
            </w:r>
          </w:p>
        </w:tc>
        <w:tc>
          <w:tcPr>
            <w:tcW w:w="3538" w:type="dxa"/>
          </w:tcPr>
          <w:p w14:paraId="0C1AD667" w14:textId="77777777" w:rsidR="001C4A44" w:rsidRPr="00D5777E" w:rsidRDefault="00BA54A8" w:rsidP="00BA54A8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n</w:t>
            </w:r>
            <w:r w:rsidR="001C4A44" w:rsidRPr="00D5777E">
              <w:rPr>
                <w:rFonts w:ascii="Tahoma" w:hAnsi="Tahoma" w:cs="Tahoma"/>
                <w:lang w:val="ro-RO"/>
              </w:rPr>
              <w:t xml:space="preserve">ondisjuncția cromozomială </w:t>
            </w:r>
            <w:r w:rsidRPr="00D5777E">
              <w:rPr>
                <w:rFonts w:ascii="Tahoma" w:hAnsi="Tahoma" w:cs="Tahoma"/>
                <w:lang w:val="ro-RO"/>
              </w:rPr>
              <w:t xml:space="preserve">poate genera gameți neechilibrați genetic </w:t>
            </w:r>
          </w:p>
        </w:tc>
        <w:tc>
          <w:tcPr>
            <w:tcW w:w="3398" w:type="dxa"/>
          </w:tcPr>
          <w:p w14:paraId="7C9FE16A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modelul crestelor epidermale la gemenii monozigoți este mereu identic</w:t>
            </w:r>
          </w:p>
        </w:tc>
      </w:tr>
      <w:tr w:rsidR="001C4A44" w:rsidRPr="00D5777E" w14:paraId="777D0E3A" w14:textId="77777777" w:rsidTr="001C4A44">
        <w:tc>
          <w:tcPr>
            <w:tcW w:w="366" w:type="dxa"/>
          </w:tcPr>
          <w:p w14:paraId="002D16FD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</w:t>
            </w:r>
          </w:p>
        </w:tc>
        <w:tc>
          <w:tcPr>
            <w:tcW w:w="3330" w:type="dxa"/>
          </w:tcPr>
          <w:p w14:paraId="5CD7995D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genele recesive pot fi</w:t>
            </w:r>
            <w:r w:rsidR="001C4A44" w:rsidRPr="00D5777E">
              <w:rPr>
                <w:rFonts w:ascii="Tahoma" w:hAnsi="Tahoma" w:cs="Tahoma"/>
                <w:lang w:val="ro-RO"/>
              </w:rPr>
              <w:t xml:space="preserve"> transmise la fete dacă tatăl este afectat</w:t>
            </w:r>
          </w:p>
        </w:tc>
        <w:tc>
          <w:tcPr>
            <w:tcW w:w="3538" w:type="dxa"/>
          </w:tcPr>
          <w:p w14:paraId="56235A21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</w:t>
            </w:r>
            <w:r w:rsidR="001C4A44" w:rsidRPr="00D5777E">
              <w:rPr>
                <w:rFonts w:ascii="Tahoma" w:hAnsi="Tahoma" w:cs="Tahoma"/>
                <w:lang w:val="ro-RO"/>
              </w:rPr>
              <w:t>ariotipu</w:t>
            </w:r>
            <w:r w:rsidRPr="00D5777E">
              <w:rPr>
                <w:rFonts w:ascii="Tahoma" w:hAnsi="Tahoma" w:cs="Tahoma"/>
                <w:lang w:val="ro-RO"/>
              </w:rPr>
              <w:t>l unui băiat trisomic este 45+XY</w:t>
            </w:r>
          </w:p>
        </w:tc>
        <w:tc>
          <w:tcPr>
            <w:tcW w:w="3398" w:type="dxa"/>
          </w:tcPr>
          <w:p w14:paraId="254587F2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prezenț</w:t>
            </w:r>
            <w:r w:rsidR="00005381" w:rsidRPr="00D5777E">
              <w:rPr>
                <w:rFonts w:ascii="Tahoma" w:hAnsi="Tahoma" w:cs="Tahoma"/>
                <w:lang w:val="ro-RO"/>
              </w:rPr>
              <w:t>a fosetei mentoniere este un c</w:t>
            </w:r>
            <w:r w:rsidRPr="00D5777E">
              <w:rPr>
                <w:rFonts w:ascii="Tahoma" w:hAnsi="Tahoma" w:cs="Tahoma"/>
                <w:lang w:val="ro-RO"/>
              </w:rPr>
              <w:t>aracter recesiv</w:t>
            </w:r>
          </w:p>
        </w:tc>
      </w:tr>
      <w:tr w:rsidR="001C4A44" w:rsidRPr="00D5777E" w14:paraId="7CEDE6CC" w14:textId="77777777" w:rsidTr="001C4A44">
        <w:tc>
          <w:tcPr>
            <w:tcW w:w="366" w:type="dxa"/>
          </w:tcPr>
          <w:p w14:paraId="1397B392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</w:t>
            </w:r>
          </w:p>
        </w:tc>
        <w:tc>
          <w:tcPr>
            <w:tcW w:w="3330" w:type="dxa"/>
          </w:tcPr>
          <w:p w14:paraId="3DD09C1D" w14:textId="77777777" w:rsidR="001C4A44" w:rsidRPr="00D5777E" w:rsidRDefault="00005381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sindromul Rett este determinat</w:t>
            </w:r>
            <w:r w:rsidR="001C4A44" w:rsidRPr="00D5777E">
              <w:rPr>
                <w:rFonts w:ascii="Tahoma" w:hAnsi="Tahoma" w:cs="Tahoma"/>
                <w:lang w:val="ro-RO"/>
              </w:rPr>
              <w:t xml:space="preserve"> de o genă dominantă</w:t>
            </w:r>
          </w:p>
        </w:tc>
        <w:tc>
          <w:tcPr>
            <w:tcW w:w="3538" w:type="dxa"/>
          </w:tcPr>
          <w:p w14:paraId="0701E798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î</w:t>
            </w:r>
            <w:r w:rsidR="001C4A44" w:rsidRPr="00D5777E">
              <w:rPr>
                <w:rFonts w:ascii="Tahoma" w:hAnsi="Tahoma" w:cs="Tahoma"/>
                <w:lang w:val="ro-RO"/>
              </w:rPr>
              <w:t>n sindromul Patau este afectat un cromozom acrocentric din grupa D</w:t>
            </w:r>
          </w:p>
        </w:tc>
        <w:tc>
          <w:tcPr>
            <w:tcW w:w="3398" w:type="dxa"/>
          </w:tcPr>
          <w:p w14:paraId="6F1E6AA3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î</w:t>
            </w:r>
            <w:r w:rsidR="001C4A44" w:rsidRPr="00D5777E">
              <w:rPr>
                <w:rFonts w:ascii="Tahoma" w:hAnsi="Tahoma" w:cs="Tahoma"/>
                <w:lang w:val="ro-RO"/>
              </w:rPr>
              <w:t>n cazul unui cuplu heterozigot cu ochi verzi există șansa ca 25% din urmași să fie cu ochi albaștri</w:t>
            </w:r>
          </w:p>
        </w:tc>
      </w:tr>
      <w:tr w:rsidR="001C4A44" w:rsidRPr="00D5777E" w14:paraId="248B7107" w14:textId="77777777" w:rsidTr="001C4A44">
        <w:tc>
          <w:tcPr>
            <w:tcW w:w="366" w:type="dxa"/>
          </w:tcPr>
          <w:p w14:paraId="4DBC1C6A" w14:textId="77777777" w:rsidR="001C4A44" w:rsidRPr="00D5777E" w:rsidRDefault="001C4A44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D</w:t>
            </w:r>
          </w:p>
        </w:tc>
        <w:tc>
          <w:tcPr>
            <w:tcW w:w="3330" w:type="dxa"/>
          </w:tcPr>
          <w:p w14:paraId="449AF589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î</w:t>
            </w:r>
            <w:r w:rsidR="001C4A44" w:rsidRPr="00D5777E">
              <w:rPr>
                <w:rFonts w:ascii="Tahoma" w:hAnsi="Tahoma" w:cs="Tahoma"/>
                <w:lang w:val="ro-RO"/>
              </w:rPr>
              <w:t>ntr-o familie în care ambii părinți au câte o genă pentru hemofilie pe cromozomul X se poate naște un băiat sănătos</w:t>
            </w:r>
          </w:p>
        </w:tc>
        <w:tc>
          <w:tcPr>
            <w:tcW w:w="3538" w:type="dxa"/>
          </w:tcPr>
          <w:p w14:paraId="07CA593F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boala Tay-Sachs este o maladie neurodegenerativă</w:t>
            </w:r>
          </w:p>
        </w:tc>
        <w:tc>
          <w:tcPr>
            <w:tcW w:w="3398" w:type="dxa"/>
          </w:tcPr>
          <w:p w14:paraId="78CE7C82" w14:textId="77777777" w:rsidR="001C4A44" w:rsidRPr="00D5777E" w:rsidRDefault="00BA54A8" w:rsidP="001C4A44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</w:t>
            </w:r>
            <w:r w:rsidR="001C4A44" w:rsidRPr="00D5777E">
              <w:rPr>
                <w:rFonts w:ascii="Tahoma" w:hAnsi="Tahoma" w:cs="Tahoma"/>
                <w:lang w:val="ro-RO"/>
              </w:rPr>
              <w:t>rocentul de heritabilitate pentru înălțime este de 100%</w:t>
            </w:r>
          </w:p>
        </w:tc>
      </w:tr>
    </w:tbl>
    <w:p w14:paraId="147BDF4E" w14:textId="77777777" w:rsidR="001C4A44" w:rsidRPr="00D5777E" w:rsidRDefault="001C4A44" w:rsidP="00DF7108">
      <w:pPr>
        <w:pStyle w:val="NoSpacing"/>
        <w:rPr>
          <w:rFonts w:ascii="Tahoma" w:hAnsi="Tahoma" w:cs="Tahoma"/>
          <w:b/>
          <w:lang w:val="ro-RO"/>
        </w:rPr>
      </w:pPr>
    </w:p>
    <w:p w14:paraId="6F326AEE" w14:textId="77777777" w:rsidR="00C34E9F" w:rsidRPr="00D5777E" w:rsidRDefault="00C34E9F" w:rsidP="00DF7108">
      <w:pPr>
        <w:pStyle w:val="NoSpacing"/>
        <w:rPr>
          <w:rFonts w:ascii="Tahoma" w:hAnsi="Tahoma" w:cs="Tahoma"/>
          <w:b/>
          <w:lang w:val="ro-RO"/>
        </w:rPr>
      </w:pPr>
    </w:p>
    <w:p w14:paraId="7C3D241E" w14:textId="77777777" w:rsidR="00DF7108" w:rsidRPr="00D5777E" w:rsidRDefault="00DF7108" w:rsidP="00DF7108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>65. Într-o familie nu se pot naște decât copii cu păr ondulat. Dintre aceștia 50% sunt purtători ai genei pentru hemofilie. Genotipurile părinților sunt:</w:t>
      </w:r>
    </w:p>
    <w:p w14:paraId="509F963F" w14:textId="77777777" w:rsidR="00DF7108" w:rsidRPr="00D5777E" w:rsidRDefault="00DF7108" w:rsidP="00DF7108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A. P1P3 X</w:t>
      </w:r>
      <w:r w:rsidRPr="00D5777E">
        <w:rPr>
          <w:rFonts w:ascii="Tahoma" w:hAnsi="Tahoma" w:cs="Tahoma"/>
          <w:vertAlign w:val="superscript"/>
          <w:lang w:val="ro-RO"/>
        </w:rPr>
        <w:t>h</w:t>
      </w:r>
      <w:r w:rsidRPr="00D5777E">
        <w:rPr>
          <w:rFonts w:ascii="Tahoma" w:hAnsi="Tahoma" w:cs="Tahoma"/>
          <w:lang w:val="ro-RO"/>
        </w:rPr>
        <w:t>X; P1P3XY</w:t>
      </w:r>
    </w:p>
    <w:p w14:paraId="1553D8C3" w14:textId="77777777" w:rsidR="00DF7108" w:rsidRPr="00D5777E" w:rsidRDefault="00DF7108" w:rsidP="00DF7108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B. P3P3 X</w:t>
      </w:r>
      <w:r w:rsidRPr="00D5777E">
        <w:rPr>
          <w:rFonts w:ascii="Tahoma" w:hAnsi="Tahoma" w:cs="Tahoma"/>
          <w:vertAlign w:val="superscript"/>
          <w:lang w:val="ro-RO"/>
        </w:rPr>
        <w:t>h</w:t>
      </w:r>
      <w:r w:rsidRPr="00D5777E">
        <w:rPr>
          <w:rFonts w:ascii="Tahoma" w:hAnsi="Tahoma" w:cs="Tahoma"/>
          <w:lang w:val="ro-RO"/>
        </w:rPr>
        <w:t>X; P1P1 X</w:t>
      </w:r>
      <w:r w:rsidRPr="00D5777E">
        <w:rPr>
          <w:rFonts w:ascii="Tahoma" w:hAnsi="Tahoma" w:cs="Tahoma"/>
          <w:vertAlign w:val="superscript"/>
          <w:lang w:val="ro-RO"/>
        </w:rPr>
        <w:t>h</w:t>
      </w:r>
      <w:r w:rsidRPr="00D5777E">
        <w:rPr>
          <w:rFonts w:ascii="Tahoma" w:hAnsi="Tahoma" w:cs="Tahoma"/>
          <w:lang w:val="ro-RO"/>
        </w:rPr>
        <w:t>Y</w:t>
      </w:r>
    </w:p>
    <w:p w14:paraId="4CAF7D91" w14:textId="77777777" w:rsidR="00DF7108" w:rsidRPr="00D5777E" w:rsidRDefault="00DF7108" w:rsidP="00DF7108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C. P1P1XX; P1P3 X</w:t>
      </w:r>
      <w:r w:rsidRPr="00D5777E">
        <w:rPr>
          <w:rFonts w:ascii="Tahoma" w:hAnsi="Tahoma" w:cs="Tahoma"/>
          <w:vertAlign w:val="superscript"/>
          <w:lang w:val="ro-RO"/>
        </w:rPr>
        <w:t>h</w:t>
      </w:r>
      <w:r w:rsidRPr="00D5777E">
        <w:rPr>
          <w:rFonts w:ascii="Tahoma" w:hAnsi="Tahoma" w:cs="Tahoma"/>
          <w:lang w:val="ro-RO"/>
        </w:rPr>
        <w:t>Y</w:t>
      </w:r>
    </w:p>
    <w:p w14:paraId="0370FD85" w14:textId="77777777" w:rsidR="00DF7108" w:rsidRPr="00D5777E" w:rsidRDefault="00DF7108" w:rsidP="00DF7108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D. P3P3XX; P1P1 X</w:t>
      </w:r>
      <w:r w:rsidRPr="00D5777E">
        <w:rPr>
          <w:rFonts w:ascii="Tahoma" w:hAnsi="Tahoma" w:cs="Tahoma"/>
          <w:vertAlign w:val="superscript"/>
          <w:lang w:val="ro-RO"/>
        </w:rPr>
        <w:t>h</w:t>
      </w:r>
      <w:r w:rsidRPr="00D5777E">
        <w:rPr>
          <w:rFonts w:ascii="Tahoma" w:hAnsi="Tahoma" w:cs="Tahoma"/>
          <w:lang w:val="ro-RO"/>
        </w:rPr>
        <w:t>Y</w:t>
      </w:r>
    </w:p>
    <w:p w14:paraId="20BA82A1" w14:textId="77777777" w:rsidR="00DF7108" w:rsidRPr="00D5777E" w:rsidRDefault="00DF7108" w:rsidP="007015BE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14:paraId="2E320D84" w14:textId="77777777" w:rsidR="00932B79" w:rsidRPr="00D5777E" w:rsidRDefault="00DF7108" w:rsidP="007015BE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lastRenderedPageBreak/>
        <w:t>66</w:t>
      </w:r>
      <w:r w:rsidR="000B5B60" w:rsidRPr="00D5777E">
        <w:rPr>
          <w:rFonts w:ascii="Tahoma" w:hAnsi="Tahoma" w:cs="Tahoma"/>
          <w:b/>
          <w:lang w:val="ro-RO"/>
        </w:rPr>
        <w:t xml:space="preserve">. </w:t>
      </w:r>
      <w:r w:rsidR="00932B79" w:rsidRPr="00D5777E">
        <w:rPr>
          <w:rFonts w:ascii="Tahoma" w:hAnsi="Tahoma" w:cs="Tahoma"/>
          <w:b/>
          <w:lang w:val="ro-RO"/>
        </w:rPr>
        <w:t>În urma analizei cariotipului a doi pacienți s-au constatat următoarele: pacientul A prezintă un cromozom în plus în perechea 12, iar pacientul B p</w:t>
      </w:r>
      <w:r w:rsidR="007015BE" w:rsidRPr="00D5777E">
        <w:rPr>
          <w:rFonts w:ascii="Tahoma" w:hAnsi="Tahoma" w:cs="Tahoma"/>
          <w:b/>
          <w:lang w:val="ro-RO"/>
        </w:rPr>
        <w:t xml:space="preserve">rezintă deleții 3p, 9p și 17 p. </w:t>
      </w:r>
      <w:r w:rsidR="00932B79" w:rsidRPr="00D5777E">
        <w:rPr>
          <w:rFonts w:ascii="Tahoma" w:hAnsi="Tahoma" w:cs="Tahoma"/>
          <w:b/>
          <w:lang w:val="ro-RO"/>
        </w:rPr>
        <w:t>Stabiliți următoarele:</w:t>
      </w:r>
    </w:p>
    <w:p w14:paraId="513D4F2D" w14:textId="77777777" w:rsidR="00932B79" w:rsidRPr="00D5777E" w:rsidRDefault="001262A2" w:rsidP="00EE6DA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afecțiunile</w:t>
      </w:r>
      <w:r w:rsidR="00932B79" w:rsidRPr="00D5777E">
        <w:rPr>
          <w:rFonts w:ascii="Tahoma" w:hAnsi="Tahoma" w:cs="Tahoma"/>
          <w:lang w:val="ro-RO"/>
        </w:rPr>
        <w:t xml:space="preserve"> celor doi pacienți;</w:t>
      </w:r>
    </w:p>
    <w:p w14:paraId="38136377" w14:textId="77777777" w:rsidR="00932B79" w:rsidRPr="00D5777E" w:rsidRDefault="001262A2" w:rsidP="00EE6DA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caracteristici ale cromozomilor implicați în apariția celor două afecțiuni.</w:t>
      </w:r>
    </w:p>
    <w:p w14:paraId="5ADB9835" w14:textId="77777777" w:rsidR="00932B79" w:rsidRPr="00D5777E" w:rsidRDefault="00932B79" w:rsidP="001262A2">
      <w:pPr>
        <w:spacing w:after="0" w:line="240" w:lineRule="auto"/>
        <w:rPr>
          <w:rFonts w:ascii="Tahoma" w:hAnsi="Tahoma" w:cs="Tahoma"/>
          <w:lang w:val="ro-RO"/>
        </w:rPr>
      </w:pPr>
    </w:p>
    <w:tbl>
      <w:tblPr>
        <w:tblStyle w:val="TableGrid"/>
        <w:tblW w:w="10660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5528"/>
      </w:tblGrid>
      <w:tr w:rsidR="00005381" w:rsidRPr="00D5777E" w14:paraId="5E7C7E21" w14:textId="77777777" w:rsidTr="001262A2">
        <w:tc>
          <w:tcPr>
            <w:tcW w:w="540" w:type="dxa"/>
          </w:tcPr>
          <w:p w14:paraId="356B0A23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</w:p>
        </w:tc>
        <w:tc>
          <w:tcPr>
            <w:tcW w:w="4592" w:type="dxa"/>
          </w:tcPr>
          <w:p w14:paraId="6670B53B" w14:textId="77777777" w:rsidR="001262A2" w:rsidRPr="00D5777E" w:rsidRDefault="001262A2" w:rsidP="00EE6DA3">
            <w:pPr>
              <w:pStyle w:val="ListParagraph"/>
              <w:ind w:left="0"/>
              <w:jc w:val="center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a)</w:t>
            </w:r>
          </w:p>
        </w:tc>
        <w:tc>
          <w:tcPr>
            <w:tcW w:w="5528" w:type="dxa"/>
          </w:tcPr>
          <w:p w14:paraId="0CE59471" w14:textId="77777777" w:rsidR="001262A2" w:rsidRPr="00D5777E" w:rsidRDefault="001262A2" w:rsidP="00EE6DA3">
            <w:pPr>
              <w:pStyle w:val="ListParagraph"/>
              <w:ind w:left="0"/>
              <w:jc w:val="center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b)</w:t>
            </w:r>
          </w:p>
        </w:tc>
      </w:tr>
      <w:tr w:rsidR="00005381" w:rsidRPr="00D5777E" w14:paraId="3E685784" w14:textId="77777777" w:rsidTr="001262A2">
        <w:tc>
          <w:tcPr>
            <w:tcW w:w="540" w:type="dxa"/>
          </w:tcPr>
          <w:p w14:paraId="68FF91FA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A.</w:t>
            </w:r>
          </w:p>
        </w:tc>
        <w:tc>
          <w:tcPr>
            <w:tcW w:w="4592" w:type="dxa"/>
          </w:tcPr>
          <w:p w14:paraId="2F90036E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A: limfom Burkitt</w:t>
            </w:r>
          </w:p>
          <w:p w14:paraId="42E0641C" w14:textId="77777777" w:rsidR="001262A2" w:rsidRPr="00D5777E" w:rsidRDefault="00005381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B: carcinom pulmonar</w:t>
            </w:r>
          </w:p>
        </w:tc>
        <w:tc>
          <w:tcPr>
            <w:tcW w:w="5528" w:type="dxa"/>
          </w:tcPr>
          <w:p w14:paraId="356D5526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cromozomii 9 și 3 au centromerii poziționați submetacent</w:t>
            </w:r>
            <w:r w:rsidR="00005381" w:rsidRPr="00D5777E">
              <w:rPr>
                <w:rFonts w:ascii="Tahoma" w:hAnsi="Tahoma" w:cs="Tahoma"/>
                <w:lang w:val="ro-RO"/>
              </w:rPr>
              <w:t>ric</w:t>
            </w:r>
          </w:p>
        </w:tc>
      </w:tr>
      <w:tr w:rsidR="00005381" w:rsidRPr="00D5777E" w14:paraId="50520224" w14:textId="77777777" w:rsidTr="001262A2">
        <w:tc>
          <w:tcPr>
            <w:tcW w:w="540" w:type="dxa"/>
          </w:tcPr>
          <w:p w14:paraId="43F22C15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B.</w:t>
            </w:r>
          </w:p>
        </w:tc>
        <w:tc>
          <w:tcPr>
            <w:tcW w:w="4592" w:type="dxa"/>
          </w:tcPr>
          <w:p w14:paraId="3C920642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A: leucemie cronică limfocitară</w:t>
            </w:r>
          </w:p>
          <w:p w14:paraId="4906E9A4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B:</w:t>
            </w:r>
            <w:r w:rsidR="00005381" w:rsidRPr="00D5777E">
              <w:rPr>
                <w:rFonts w:ascii="Tahoma" w:hAnsi="Tahoma" w:cs="Tahoma"/>
                <w:lang w:val="ro-RO"/>
              </w:rPr>
              <w:t xml:space="preserve"> cancer pulmonar cu celule mici</w:t>
            </w:r>
          </w:p>
        </w:tc>
        <w:tc>
          <w:tcPr>
            <w:tcW w:w="5528" w:type="dxa"/>
          </w:tcPr>
          <w:p w14:paraId="293E265A" w14:textId="77777777" w:rsidR="001262A2" w:rsidRPr="00D5777E" w:rsidRDefault="001262A2" w:rsidP="001262A2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cromozomii 3 și 12 au două regiuni pe brațul q</w:t>
            </w:r>
          </w:p>
        </w:tc>
      </w:tr>
      <w:tr w:rsidR="00005381" w:rsidRPr="00D5777E" w14:paraId="378D4190" w14:textId="77777777" w:rsidTr="001262A2">
        <w:tc>
          <w:tcPr>
            <w:tcW w:w="540" w:type="dxa"/>
          </w:tcPr>
          <w:p w14:paraId="752908CD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C.</w:t>
            </w:r>
          </w:p>
        </w:tc>
        <w:tc>
          <w:tcPr>
            <w:tcW w:w="4592" w:type="dxa"/>
          </w:tcPr>
          <w:p w14:paraId="424385A0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A: retinoblastom</w:t>
            </w:r>
          </w:p>
          <w:p w14:paraId="336A2D5B" w14:textId="77777777" w:rsidR="001262A2" w:rsidRPr="00D5777E" w:rsidRDefault="00F41F2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B: l</w:t>
            </w:r>
            <w:r w:rsidR="001262A2" w:rsidRPr="00D5777E">
              <w:rPr>
                <w:rFonts w:ascii="Tahoma" w:hAnsi="Tahoma" w:cs="Tahoma"/>
                <w:lang w:val="ro-RO"/>
              </w:rPr>
              <w:t xml:space="preserve">eucemie cronică granulocitară  </w:t>
            </w:r>
          </w:p>
        </w:tc>
        <w:tc>
          <w:tcPr>
            <w:tcW w:w="5528" w:type="dxa"/>
          </w:tcPr>
          <w:p w14:paraId="0B5ADAEC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cromozomul 9 poate să conțină gena L</w:t>
            </w:r>
            <w:r w:rsidRPr="00D5777E">
              <w:rPr>
                <w:rFonts w:ascii="Tahoma" w:hAnsi="Tahoma" w:cs="Tahoma"/>
                <w:vertAlign w:val="superscript"/>
                <w:lang w:val="ro-RO"/>
              </w:rPr>
              <w:t>A</w:t>
            </w:r>
          </w:p>
        </w:tc>
      </w:tr>
      <w:tr w:rsidR="00005381" w:rsidRPr="00D5777E" w14:paraId="346ED5DF" w14:textId="77777777" w:rsidTr="001262A2">
        <w:tc>
          <w:tcPr>
            <w:tcW w:w="540" w:type="dxa"/>
          </w:tcPr>
          <w:p w14:paraId="41190322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D.</w:t>
            </w:r>
          </w:p>
        </w:tc>
        <w:tc>
          <w:tcPr>
            <w:tcW w:w="4592" w:type="dxa"/>
          </w:tcPr>
          <w:p w14:paraId="779A16AD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A: leucemie cronică limfocitară</w:t>
            </w:r>
          </w:p>
          <w:p w14:paraId="6D64D731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pacientul B: c</w:t>
            </w:r>
            <w:r w:rsidR="00005381" w:rsidRPr="00D5777E">
              <w:rPr>
                <w:rFonts w:ascii="Tahoma" w:hAnsi="Tahoma" w:cs="Tahoma"/>
                <w:lang w:val="ro-RO"/>
              </w:rPr>
              <w:t>ancer pulmonar fără celule mici</w:t>
            </w:r>
          </w:p>
        </w:tc>
        <w:tc>
          <w:tcPr>
            <w:tcW w:w="5528" w:type="dxa"/>
          </w:tcPr>
          <w:p w14:paraId="50A065D1" w14:textId="77777777" w:rsidR="001262A2" w:rsidRPr="00D5777E" w:rsidRDefault="001262A2" w:rsidP="00EE6DA3">
            <w:pPr>
              <w:pStyle w:val="ListParagraph"/>
              <w:ind w:left="0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cromozomul 17 are două regiuni pe brațul p</w:t>
            </w:r>
          </w:p>
        </w:tc>
      </w:tr>
    </w:tbl>
    <w:p w14:paraId="1B0FA8C7" w14:textId="77777777" w:rsidR="002D6C1A" w:rsidRPr="00D5777E" w:rsidRDefault="002D6C1A" w:rsidP="005470F2">
      <w:pPr>
        <w:pStyle w:val="NoSpacing"/>
        <w:rPr>
          <w:rFonts w:ascii="Tahoma" w:hAnsi="Tahoma" w:cs="Tahoma"/>
          <w:b/>
          <w:lang w:val="ro-RO"/>
        </w:rPr>
      </w:pPr>
    </w:p>
    <w:p w14:paraId="42CA88D3" w14:textId="77777777" w:rsidR="005470F2" w:rsidRPr="00D5777E" w:rsidRDefault="00DF7108" w:rsidP="005470F2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t>67</w:t>
      </w:r>
      <w:r w:rsidR="005470F2" w:rsidRPr="00D5777E">
        <w:rPr>
          <w:rFonts w:ascii="Tahoma" w:hAnsi="Tahoma" w:cs="Tahoma"/>
          <w:b/>
          <w:lang w:val="ro-RO"/>
        </w:rPr>
        <w:t>. Părinții au grupe de sânge diferite, sprâncene groase și sunt heterozigoți pentru ambele caractere. Copii</w:t>
      </w:r>
      <w:r w:rsidR="00962C3C" w:rsidRPr="00D5777E">
        <w:rPr>
          <w:rFonts w:ascii="Tahoma" w:hAnsi="Tahoma" w:cs="Tahoma"/>
          <w:b/>
          <w:lang w:val="ro-RO"/>
        </w:rPr>
        <w:t>i</w:t>
      </w:r>
      <w:r w:rsidR="005470F2" w:rsidRPr="00D5777E">
        <w:rPr>
          <w:rFonts w:ascii="Tahoma" w:hAnsi="Tahoma" w:cs="Tahoma"/>
          <w:b/>
          <w:lang w:val="ro-RO"/>
        </w:rPr>
        <w:t xml:space="preserve"> pot avea:</w:t>
      </w:r>
    </w:p>
    <w:p w14:paraId="6EEFD8C5" w14:textId="77777777" w:rsidR="005470F2" w:rsidRPr="00D5777E" w:rsidRDefault="005470F2" w:rsidP="005470F2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A. 100% aceeași grupă, 75% sprâncene groase</w:t>
      </w:r>
    </w:p>
    <w:p w14:paraId="025C00C5" w14:textId="77777777" w:rsidR="005470F2" w:rsidRPr="00D5777E" w:rsidRDefault="005470F2" w:rsidP="005470F2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B. 50% grupa AB și sprâncene subțiri</w:t>
      </w:r>
    </w:p>
    <w:p w14:paraId="1E963B24" w14:textId="77777777" w:rsidR="005470F2" w:rsidRPr="00D5777E" w:rsidRDefault="005470F2" w:rsidP="005470F2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C. grupe diferite, 25% sprâncene subțiri</w:t>
      </w:r>
    </w:p>
    <w:p w14:paraId="0467A90E" w14:textId="77777777" w:rsidR="005470F2" w:rsidRPr="00D5777E" w:rsidRDefault="005470F2" w:rsidP="005470F2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D. doar grupele A și B, 100% sprâncene groase</w:t>
      </w:r>
    </w:p>
    <w:p w14:paraId="17CD2174" w14:textId="77777777" w:rsidR="00C93B61" w:rsidRPr="00D5777E" w:rsidRDefault="00C93B61" w:rsidP="00DF7108">
      <w:pPr>
        <w:spacing w:after="0" w:line="240" w:lineRule="auto"/>
        <w:jc w:val="both"/>
        <w:rPr>
          <w:rFonts w:ascii="Tahoma" w:eastAsia="Calibri" w:hAnsi="Tahoma" w:cs="Tahoma"/>
          <w:b/>
          <w:lang w:val="ro-RO"/>
        </w:rPr>
      </w:pPr>
    </w:p>
    <w:p w14:paraId="33892ECA" w14:textId="77777777" w:rsidR="00DF7108" w:rsidRPr="00D5777E" w:rsidRDefault="00DF7108" w:rsidP="00DF7108">
      <w:pPr>
        <w:spacing w:after="0" w:line="240" w:lineRule="auto"/>
        <w:jc w:val="both"/>
        <w:rPr>
          <w:rFonts w:ascii="Tahoma" w:eastAsia="Calibri" w:hAnsi="Tahoma" w:cs="Tahoma"/>
          <w:b/>
          <w:lang w:val="ro-RO"/>
        </w:rPr>
      </w:pPr>
      <w:r w:rsidRPr="00D5777E">
        <w:rPr>
          <w:rFonts w:ascii="Tahoma" w:eastAsia="Calibri" w:hAnsi="Tahoma" w:cs="Tahoma"/>
          <w:b/>
          <w:lang w:val="ro-RO"/>
        </w:rPr>
        <w:t>68. O femeie prezintă acondroplazie, moștenită de la tatăl ei, părinții ei neavând alte mutatii. Soțul femeii manif</w:t>
      </w:r>
      <w:r w:rsidR="003A369E" w:rsidRPr="00D5777E">
        <w:rPr>
          <w:rFonts w:ascii="Tahoma" w:eastAsia="Calibri" w:hAnsi="Tahoma" w:cs="Tahoma"/>
          <w:b/>
          <w:lang w:val="ro-RO"/>
        </w:rPr>
        <w:t>estă sindromul Menkes. Stabilește</w:t>
      </w:r>
      <w:r w:rsidRPr="00D5777E">
        <w:rPr>
          <w:rFonts w:ascii="Tahoma" w:eastAsia="Calibri" w:hAnsi="Tahoma" w:cs="Tahoma"/>
          <w:b/>
          <w:lang w:val="ro-RO"/>
        </w:rPr>
        <w:t xml:space="preserve"> probabilitatea ca în descende</w:t>
      </w:r>
      <w:r w:rsidR="00962C3C" w:rsidRPr="00D5777E">
        <w:rPr>
          <w:rFonts w:ascii="Tahoma" w:eastAsia="Calibri" w:hAnsi="Tahoma" w:cs="Tahoma"/>
          <w:b/>
          <w:lang w:val="ro-RO"/>
        </w:rPr>
        <w:t>nța acestui cuplu să existe copii</w:t>
      </w:r>
      <w:r w:rsidRPr="00D5777E">
        <w:rPr>
          <w:rFonts w:ascii="Tahoma" w:eastAsia="Calibri" w:hAnsi="Tahoma" w:cs="Tahoma"/>
          <w:b/>
          <w:lang w:val="ro-RO"/>
        </w:rPr>
        <w:t xml:space="preserve"> care să prezinte înapoiere mentală: </w:t>
      </w:r>
    </w:p>
    <w:p w14:paraId="30D4D872" w14:textId="77777777" w:rsidR="00DF7108" w:rsidRPr="00D5777E" w:rsidRDefault="00DF7108" w:rsidP="00927530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  <w:lang w:val="ro-RO"/>
        </w:rPr>
      </w:pPr>
      <w:r w:rsidRPr="00D5777E">
        <w:rPr>
          <w:rFonts w:ascii="Tahoma" w:hAnsi="Tahoma" w:cs="Tahoma"/>
          <w:sz w:val="22"/>
          <w:szCs w:val="22"/>
          <w:lang w:val="ro-RO"/>
        </w:rPr>
        <w:t>25 %</w:t>
      </w:r>
      <w:r w:rsidR="00962C3C" w:rsidRPr="00D5777E">
        <w:rPr>
          <w:rFonts w:ascii="Tahoma" w:hAnsi="Tahoma" w:cs="Tahoma"/>
          <w:sz w:val="22"/>
          <w:szCs w:val="22"/>
          <w:lang w:val="ro-RO"/>
        </w:rPr>
        <w:t xml:space="preserve"> dintre băieți</w:t>
      </w:r>
    </w:p>
    <w:p w14:paraId="708057D1" w14:textId="77777777" w:rsidR="00DF7108" w:rsidRPr="00D5777E" w:rsidRDefault="00DF7108" w:rsidP="0092753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50 %</w:t>
      </w:r>
      <w:r w:rsidR="00962C3C" w:rsidRPr="00D5777E">
        <w:rPr>
          <w:rFonts w:ascii="Tahoma" w:eastAsia="Calibri" w:hAnsi="Tahoma" w:cs="Tahoma"/>
          <w:lang w:val="ro-RO"/>
        </w:rPr>
        <w:t xml:space="preserve"> dintre fete</w:t>
      </w:r>
    </w:p>
    <w:p w14:paraId="06B5D4EE" w14:textId="77777777" w:rsidR="00DF7108" w:rsidRPr="00D5777E" w:rsidRDefault="00DF7108" w:rsidP="0092753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100 %</w:t>
      </w:r>
      <w:r w:rsidR="00962C3C" w:rsidRPr="00D5777E">
        <w:rPr>
          <w:rFonts w:ascii="Tahoma" w:eastAsia="Calibri" w:hAnsi="Tahoma" w:cs="Tahoma"/>
          <w:lang w:val="ro-RO"/>
        </w:rPr>
        <w:t xml:space="preserve"> copii afectați</w:t>
      </w:r>
    </w:p>
    <w:p w14:paraId="08B66670" w14:textId="77777777" w:rsidR="00DF7108" w:rsidRPr="00D5777E" w:rsidRDefault="00DF7108" w:rsidP="0092753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 xml:space="preserve">75 % </w:t>
      </w:r>
      <w:r w:rsidR="00962C3C" w:rsidRPr="00D5777E">
        <w:rPr>
          <w:rFonts w:ascii="Tahoma" w:eastAsia="Calibri" w:hAnsi="Tahoma" w:cs="Tahoma"/>
          <w:lang w:val="ro-RO"/>
        </w:rPr>
        <w:t>dintre băieți</w:t>
      </w:r>
    </w:p>
    <w:p w14:paraId="58847E19" w14:textId="77777777" w:rsidR="00DF7108" w:rsidRPr="00D5777E" w:rsidRDefault="00DF7108" w:rsidP="00055527">
      <w:pPr>
        <w:spacing w:after="0" w:line="240" w:lineRule="auto"/>
        <w:rPr>
          <w:rFonts w:ascii="Tahoma" w:eastAsia="Calibri" w:hAnsi="Tahoma" w:cs="Tahoma"/>
          <w:b/>
          <w:bCs/>
          <w:lang w:val="ro-RO"/>
        </w:rPr>
      </w:pPr>
    </w:p>
    <w:p w14:paraId="6DE673C0" w14:textId="77777777" w:rsidR="00C9745F" w:rsidRPr="00D5777E" w:rsidRDefault="007321C5" w:rsidP="00055527">
      <w:pPr>
        <w:spacing w:after="0" w:line="240" w:lineRule="auto"/>
        <w:rPr>
          <w:rFonts w:ascii="Tahoma" w:hAnsi="Tahoma" w:cs="Tahoma"/>
          <w:lang w:val="ro-RO"/>
        </w:rPr>
      </w:pPr>
      <w:r w:rsidRPr="00D5777E">
        <w:rPr>
          <w:rFonts w:ascii="Tahoma" w:eastAsia="Calibri" w:hAnsi="Tahoma" w:cs="Tahoma"/>
          <w:b/>
          <w:bCs/>
          <w:noProof/>
          <w:lang w:val="ro-RO" w:eastAsia="ro-RO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9273D8F" wp14:editId="017163E8">
                <wp:simplePos x="0" y="0"/>
                <wp:positionH relativeFrom="column">
                  <wp:posOffset>2514599</wp:posOffset>
                </wp:positionH>
                <wp:positionV relativeFrom="paragraph">
                  <wp:posOffset>120649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99F8" id="Straight Connector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9.5pt" to="19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"/>
            </w:pict>
          </mc:Fallback>
        </mc:AlternateContent>
      </w:r>
      <w:r w:rsidRPr="00D5777E">
        <w:rPr>
          <w:rFonts w:ascii="Tahoma" w:eastAsia="Calibri" w:hAnsi="Tahoma" w:cs="Tahoma"/>
          <w:b/>
          <w:bCs/>
          <w:noProof/>
          <w:lang w:val="ro-RO" w:eastAsia="ro-RO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76125D4C" wp14:editId="39921849">
                <wp:simplePos x="0" y="0"/>
                <wp:positionH relativeFrom="column">
                  <wp:posOffset>2400299</wp:posOffset>
                </wp:positionH>
                <wp:positionV relativeFrom="paragraph">
                  <wp:posOffset>120649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3A5D" id="Straight Connector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9pt,9.5pt" to="18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"/>
            </w:pict>
          </mc:Fallback>
        </mc:AlternateContent>
      </w:r>
      <w:r w:rsidRPr="00D5777E">
        <w:rPr>
          <w:rFonts w:ascii="Tahoma" w:eastAsia="Calibri" w:hAnsi="Tahoma" w:cs="Tahoma"/>
          <w:b/>
          <w:bCs/>
          <w:noProof/>
          <w:lang w:val="ro-RO" w:eastAsia="ro-RO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4BA6849" wp14:editId="6E3F8219">
                <wp:simplePos x="0" y="0"/>
                <wp:positionH relativeFrom="column">
                  <wp:posOffset>2514599</wp:posOffset>
                </wp:positionH>
                <wp:positionV relativeFrom="paragraph">
                  <wp:posOffset>120649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D4DC8" id="Straight Connector 7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9.5pt" to="19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"/>
            </w:pict>
          </mc:Fallback>
        </mc:AlternateContent>
      </w:r>
      <w:r w:rsidR="00DF7108" w:rsidRPr="00D5777E">
        <w:rPr>
          <w:rFonts w:ascii="Tahoma" w:eastAsia="Calibri" w:hAnsi="Tahoma" w:cs="Tahoma"/>
          <w:b/>
          <w:bCs/>
          <w:lang w:val="ro-RO"/>
        </w:rPr>
        <w:t>69</w:t>
      </w:r>
      <w:r w:rsidR="000B5B60" w:rsidRPr="00D5777E">
        <w:rPr>
          <w:rFonts w:ascii="Tahoma" w:eastAsia="Calibri" w:hAnsi="Tahoma" w:cs="Tahoma"/>
          <w:b/>
          <w:bCs/>
          <w:lang w:val="ro-RO"/>
        </w:rPr>
        <w:t xml:space="preserve">. </w:t>
      </w:r>
      <w:r w:rsidR="00C9745F" w:rsidRPr="00D5777E">
        <w:rPr>
          <w:rFonts w:ascii="Tahoma" w:eastAsia="Calibri" w:hAnsi="Tahoma" w:cs="Tahoma"/>
          <w:b/>
          <w:bCs/>
          <w:lang w:val="ro-RO"/>
        </w:rPr>
        <w:t>În cazul unei grefe de piele a apărut o respingere după 150 de zile de la ef</w:t>
      </w:r>
      <w:r w:rsidR="003A369E" w:rsidRPr="00D5777E">
        <w:rPr>
          <w:rFonts w:ascii="Tahoma" w:eastAsia="Calibri" w:hAnsi="Tahoma" w:cs="Tahoma"/>
          <w:b/>
          <w:bCs/>
          <w:lang w:val="ro-RO"/>
        </w:rPr>
        <w:t>ectuarea transplantului. Alege</w:t>
      </w:r>
      <w:r w:rsidR="00C9745F" w:rsidRPr="00D5777E">
        <w:rPr>
          <w:rFonts w:ascii="Tahoma" w:eastAsia="Calibri" w:hAnsi="Tahoma" w:cs="Tahoma"/>
          <w:b/>
          <w:bCs/>
          <w:lang w:val="ro-RO"/>
        </w:rPr>
        <w:t xml:space="preserve"> varianta corectă referitoare la: </w:t>
      </w:r>
    </w:p>
    <w:p w14:paraId="3CF37174" w14:textId="77777777" w:rsidR="00C9745F" w:rsidRPr="00D5777E" w:rsidRDefault="00C9745F" w:rsidP="00EE6DA3">
      <w:pPr>
        <w:pStyle w:val="NoSpacing"/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a) reacția care s-a produs în organismul primitorului în timpul celor 150 de zile;</w:t>
      </w:r>
    </w:p>
    <w:p w14:paraId="62544DC6" w14:textId="77777777" w:rsidR="00C9745F" w:rsidRPr="00D5777E" w:rsidRDefault="00C9745F" w:rsidP="00EE6DA3">
      <w:pPr>
        <w:pStyle w:val="NoSpacing"/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b) clasa de antigeni implicată în respingere;</w:t>
      </w:r>
    </w:p>
    <w:p w14:paraId="57388E94" w14:textId="77777777" w:rsidR="00C9745F" w:rsidRPr="00D5777E" w:rsidRDefault="00C9745F" w:rsidP="00EE6DA3">
      <w:pPr>
        <w:pStyle w:val="NoSpacing"/>
        <w:rPr>
          <w:rFonts w:ascii="Tahoma" w:eastAsia="Calibri" w:hAnsi="Tahoma" w:cs="Tahoma"/>
          <w:lang w:val="ro-RO"/>
        </w:rPr>
      </w:pPr>
      <w:r w:rsidRPr="00D5777E">
        <w:rPr>
          <w:rFonts w:ascii="Tahoma" w:eastAsia="Calibri" w:hAnsi="Tahoma" w:cs="Tahoma"/>
          <w:lang w:val="ro-RO"/>
        </w:rPr>
        <w:t>c) regiunea cromozomului răspunzătoare de sinteza antigenelor HLA.</w:t>
      </w:r>
    </w:p>
    <w:p w14:paraId="2FC2A1F4" w14:textId="77777777" w:rsidR="00055527" w:rsidRPr="00D5777E" w:rsidRDefault="00055527" w:rsidP="00EE6DA3">
      <w:pPr>
        <w:pStyle w:val="NoSpacing"/>
        <w:rPr>
          <w:rFonts w:ascii="Tahoma" w:eastAsia="Calibri" w:hAnsi="Tahoma" w:cs="Tahoma"/>
          <w:lang w:val="ro-RO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329"/>
        <w:gridCol w:w="2617"/>
        <w:gridCol w:w="2551"/>
      </w:tblGrid>
      <w:tr w:rsidR="00F41F22" w:rsidRPr="00D5777E" w14:paraId="61CADA13" w14:textId="77777777" w:rsidTr="00F41F22">
        <w:trPr>
          <w:trHeight w:val="296"/>
        </w:trPr>
        <w:tc>
          <w:tcPr>
            <w:tcW w:w="425" w:type="dxa"/>
            <w:vAlign w:val="center"/>
          </w:tcPr>
          <w:p w14:paraId="58CBCD7A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</w:p>
        </w:tc>
        <w:tc>
          <w:tcPr>
            <w:tcW w:w="4329" w:type="dxa"/>
            <w:vAlign w:val="center"/>
          </w:tcPr>
          <w:p w14:paraId="1D96B83C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a)</w:t>
            </w:r>
          </w:p>
        </w:tc>
        <w:tc>
          <w:tcPr>
            <w:tcW w:w="2617" w:type="dxa"/>
            <w:vAlign w:val="center"/>
          </w:tcPr>
          <w:p w14:paraId="3A269363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b)</w:t>
            </w:r>
          </w:p>
        </w:tc>
        <w:tc>
          <w:tcPr>
            <w:tcW w:w="2551" w:type="dxa"/>
            <w:vAlign w:val="center"/>
          </w:tcPr>
          <w:p w14:paraId="74F122A4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c)</w:t>
            </w:r>
          </w:p>
        </w:tc>
      </w:tr>
      <w:tr w:rsidR="00F41F22" w:rsidRPr="00D5777E" w14:paraId="71BD1AA3" w14:textId="77777777" w:rsidTr="00F41F22">
        <w:trPr>
          <w:trHeight w:val="353"/>
        </w:trPr>
        <w:tc>
          <w:tcPr>
            <w:tcW w:w="425" w:type="dxa"/>
          </w:tcPr>
          <w:p w14:paraId="3E1CE557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A</w:t>
            </w:r>
          </w:p>
        </w:tc>
        <w:tc>
          <w:tcPr>
            <w:tcW w:w="4329" w:type="dxa"/>
          </w:tcPr>
          <w:p w14:paraId="75971DA8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antigenii țesutului transplantat ajung în ganglionii limfatici ai gazdei</w:t>
            </w:r>
          </w:p>
        </w:tc>
        <w:tc>
          <w:tcPr>
            <w:tcW w:w="2617" w:type="dxa"/>
          </w:tcPr>
          <w:p w14:paraId="4159BB2E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vertAlign w:val="subscript"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clasa antigenilor exprimați numai pe celulele sistemului imun</w:t>
            </w:r>
          </w:p>
        </w:tc>
        <w:tc>
          <w:tcPr>
            <w:tcW w:w="2551" w:type="dxa"/>
          </w:tcPr>
          <w:p w14:paraId="2A6EA503" w14:textId="77777777" w:rsidR="00C9745F" w:rsidRPr="00D5777E" w:rsidRDefault="001262A2" w:rsidP="001262A2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 xml:space="preserve">regiunea BCA </w:t>
            </w:r>
          </w:p>
        </w:tc>
      </w:tr>
      <w:tr w:rsidR="00F41F22" w:rsidRPr="00D5777E" w14:paraId="663AB380" w14:textId="77777777" w:rsidTr="00F41F22">
        <w:trPr>
          <w:trHeight w:val="223"/>
        </w:trPr>
        <w:tc>
          <w:tcPr>
            <w:tcW w:w="425" w:type="dxa"/>
          </w:tcPr>
          <w:p w14:paraId="7EB3C20B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B</w:t>
            </w:r>
          </w:p>
        </w:tc>
        <w:tc>
          <w:tcPr>
            <w:tcW w:w="4329" w:type="dxa"/>
          </w:tcPr>
          <w:p w14:paraId="51281050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antigenii donat</w:t>
            </w:r>
            <w:r w:rsidR="001262A2" w:rsidRPr="00D5777E">
              <w:rPr>
                <w:rFonts w:ascii="Tahoma" w:eastAsia="Calibri" w:hAnsi="Tahoma" w:cs="Tahoma"/>
                <w:bCs/>
                <w:lang w:val="ro-RO"/>
              </w:rPr>
              <w:t>orului activează limfocitetele B</w:t>
            </w:r>
            <w:r w:rsidRPr="00D5777E">
              <w:rPr>
                <w:rFonts w:ascii="Tahoma" w:eastAsia="Calibri" w:hAnsi="Tahoma" w:cs="Tahoma"/>
                <w:bCs/>
                <w:lang w:val="ro-RO"/>
              </w:rPr>
              <w:t xml:space="preserve"> supresoare</w:t>
            </w:r>
          </w:p>
        </w:tc>
        <w:tc>
          <w:tcPr>
            <w:tcW w:w="2617" w:type="dxa"/>
          </w:tcPr>
          <w:p w14:paraId="0906B1B2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clasa II</w:t>
            </w:r>
          </w:p>
        </w:tc>
        <w:tc>
          <w:tcPr>
            <w:tcW w:w="2551" w:type="dxa"/>
          </w:tcPr>
          <w:p w14:paraId="60DBAAF7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regiune de pe brațul scurt</w:t>
            </w:r>
          </w:p>
        </w:tc>
      </w:tr>
      <w:tr w:rsidR="00F41F22" w:rsidRPr="00D5777E" w14:paraId="3E94D653" w14:textId="77777777" w:rsidTr="00F41F22">
        <w:trPr>
          <w:trHeight w:val="351"/>
        </w:trPr>
        <w:tc>
          <w:tcPr>
            <w:tcW w:w="425" w:type="dxa"/>
          </w:tcPr>
          <w:p w14:paraId="7505134F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C</w:t>
            </w:r>
          </w:p>
        </w:tc>
        <w:tc>
          <w:tcPr>
            <w:tcW w:w="4329" w:type="dxa"/>
          </w:tcPr>
          <w:p w14:paraId="5EC2A76C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limfocitele T se acumulează în țesutul transplantat</w:t>
            </w:r>
          </w:p>
        </w:tc>
        <w:tc>
          <w:tcPr>
            <w:tcW w:w="2617" w:type="dxa"/>
          </w:tcPr>
          <w:p w14:paraId="6C9DBF76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clasa III</w:t>
            </w:r>
          </w:p>
        </w:tc>
        <w:tc>
          <w:tcPr>
            <w:tcW w:w="2551" w:type="dxa"/>
          </w:tcPr>
          <w:p w14:paraId="7AC6FAEA" w14:textId="77777777" w:rsidR="00C9745F" w:rsidRPr="00D5777E" w:rsidRDefault="001262A2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regiune din zona centromerului</w:t>
            </w:r>
          </w:p>
        </w:tc>
      </w:tr>
      <w:tr w:rsidR="00F41F22" w:rsidRPr="00D5777E" w14:paraId="073AAD3E" w14:textId="77777777" w:rsidTr="00F41F22">
        <w:trPr>
          <w:trHeight w:val="347"/>
        </w:trPr>
        <w:tc>
          <w:tcPr>
            <w:tcW w:w="425" w:type="dxa"/>
          </w:tcPr>
          <w:p w14:paraId="6EEEF69B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bCs/>
                <w:lang w:val="ro-RO"/>
              </w:rPr>
              <w:t>D</w:t>
            </w:r>
          </w:p>
        </w:tc>
        <w:tc>
          <w:tcPr>
            <w:tcW w:w="4329" w:type="dxa"/>
          </w:tcPr>
          <w:p w14:paraId="60778AF2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limfocitele T sintetizează interferon, care activează macrofagele</w:t>
            </w:r>
          </w:p>
        </w:tc>
        <w:tc>
          <w:tcPr>
            <w:tcW w:w="2617" w:type="dxa"/>
          </w:tcPr>
          <w:p w14:paraId="651A62D1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>clasa antigenilor slabi</w:t>
            </w:r>
          </w:p>
        </w:tc>
        <w:tc>
          <w:tcPr>
            <w:tcW w:w="2551" w:type="dxa"/>
          </w:tcPr>
          <w:p w14:paraId="404DE443" w14:textId="77777777" w:rsidR="00C9745F" w:rsidRPr="00D5777E" w:rsidRDefault="00C9745F" w:rsidP="00EE6DA3">
            <w:pPr>
              <w:pStyle w:val="NoSpacing"/>
              <w:rPr>
                <w:rFonts w:ascii="Tahoma" w:eastAsia="Calibri" w:hAnsi="Tahoma" w:cs="Tahoma"/>
                <w:bCs/>
                <w:lang w:val="ro-RO"/>
              </w:rPr>
            </w:pPr>
            <w:r w:rsidRPr="00D5777E">
              <w:rPr>
                <w:rFonts w:ascii="Tahoma" w:eastAsia="Calibri" w:hAnsi="Tahoma" w:cs="Tahoma"/>
                <w:lang w:val="ro-RO"/>
              </w:rPr>
              <w:t xml:space="preserve"> regiunea D</w:t>
            </w:r>
          </w:p>
        </w:tc>
      </w:tr>
    </w:tbl>
    <w:p w14:paraId="7114E143" w14:textId="77777777" w:rsidR="00C9745F" w:rsidRPr="00D5777E" w:rsidRDefault="00C9745F" w:rsidP="00EE6DA3">
      <w:pPr>
        <w:spacing w:after="0" w:line="240" w:lineRule="auto"/>
        <w:rPr>
          <w:rFonts w:ascii="Tahoma" w:hAnsi="Tahoma" w:cs="Tahoma"/>
          <w:lang w:val="ro-RO"/>
        </w:rPr>
      </w:pPr>
    </w:p>
    <w:p w14:paraId="4912BAF4" w14:textId="77777777" w:rsidR="00975691" w:rsidRPr="00D5777E" w:rsidRDefault="00975691" w:rsidP="00EE6DA3">
      <w:pPr>
        <w:pStyle w:val="NoSpacing"/>
        <w:ind w:left="720"/>
        <w:jc w:val="both"/>
        <w:rPr>
          <w:rFonts w:ascii="Tahoma" w:hAnsi="Tahoma" w:cs="Tahoma"/>
          <w:lang w:val="ro-RO"/>
        </w:rPr>
      </w:pPr>
    </w:p>
    <w:p w14:paraId="6E9B06F8" w14:textId="77777777" w:rsidR="004D4EC9" w:rsidRPr="00D5777E" w:rsidRDefault="004D4EC9" w:rsidP="00EE6DA3">
      <w:pPr>
        <w:pStyle w:val="NoSpacing"/>
        <w:ind w:left="720"/>
        <w:jc w:val="both"/>
        <w:rPr>
          <w:rFonts w:ascii="Tahoma" w:hAnsi="Tahoma" w:cs="Tahoma"/>
          <w:lang w:val="ro-RO"/>
        </w:rPr>
      </w:pPr>
    </w:p>
    <w:p w14:paraId="4C673A40" w14:textId="77777777" w:rsidR="00975691" w:rsidRPr="00D5777E" w:rsidRDefault="00935D44" w:rsidP="00EE6DA3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b/>
          <w:lang w:val="ro-RO"/>
        </w:rPr>
        <w:lastRenderedPageBreak/>
        <w:t xml:space="preserve">70. O </w:t>
      </w:r>
      <w:r w:rsidR="00975691" w:rsidRPr="00D5777E">
        <w:rPr>
          <w:rFonts w:ascii="Tahoma" w:hAnsi="Tahoma" w:cs="Tahoma"/>
          <w:b/>
          <w:lang w:val="ro-RO"/>
        </w:rPr>
        <w:t>fată cu părul ondulat, ochii de culoare căprui închis și lobul urechii liber, a fost diagnostic</w:t>
      </w:r>
      <w:r w:rsidR="003A369E" w:rsidRPr="00D5777E">
        <w:rPr>
          <w:rFonts w:ascii="Tahoma" w:hAnsi="Tahoma" w:cs="Tahoma"/>
          <w:b/>
          <w:lang w:val="ro-RO"/>
        </w:rPr>
        <w:t>ată cu melanom malign. Stabilește</w:t>
      </w:r>
      <w:r w:rsidR="00975691" w:rsidRPr="00D5777E">
        <w:rPr>
          <w:rFonts w:ascii="Tahoma" w:hAnsi="Tahoma" w:cs="Tahoma"/>
          <w:b/>
          <w:lang w:val="ro-RO"/>
        </w:rPr>
        <w:t xml:space="preserve">: </w:t>
      </w:r>
    </w:p>
    <w:p w14:paraId="2F32814B" w14:textId="77777777" w:rsidR="00975691" w:rsidRPr="00D5777E" w:rsidRDefault="00975691" w:rsidP="00EE6DA3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a) tipul / localizarea genei mutante;</w:t>
      </w:r>
    </w:p>
    <w:p w14:paraId="3F96DE22" w14:textId="77777777" w:rsidR="00975691" w:rsidRPr="00D5777E" w:rsidRDefault="00975691" w:rsidP="00EE6DA3">
      <w:pPr>
        <w:pStyle w:val="NoSpacing"/>
        <w:rPr>
          <w:rFonts w:ascii="Tahoma" w:hAnsi="Tahoma" w:cs="Tahoma"/>
          <w:lang w:val="ro-RO"/>
        </w:rPr>
      </w:pPr>
      <w:r w:rsidRPr="00D5777E">
        <w:rPr>
          <w:rFonts w:ascii="Tahoma" w:hAnsi="Tahoma" w:cs="Tahoma"/>
          <w:lang w:val="ro-RO"/>
        </w:rPr>
        <w:t>b) localizarea celulelor canceroase;</w:t>
      </w:r>
    </w:p>
    <w:p w14:paraId="19D4878F" w14:textId="77777777" w:rsidR="00975691" w:rsidRPr="00D5777E" w:rsidRDefault="00975691" w:rsidP="00EE6DA3">
      <w:pPr>
        <w:pStyle w:val="NoSpacing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lang w:val="ro-RO"/>
        </w:rPr>
        <w:t>c) structura genetică/ genotipul pentru caracterele menționate mai sus</w:t>
      </w:r>
      <w:r w:rsidRPr="00D5777E">
        <w:rPr>
          <w:rFonts w:ascii="Tahoma" w:hAnsi="Tahoma" w:cs="Tahoma"/>
          <w:b/>
          <w:lang w:val="ro-RO"/>
        </w:rPr>
        <w:t>;</w:t>
      </w:r>
    </w:p>
    <w:p w14:paraId="09613E30" w14:textId="77777777" w:rsidR="00975691" w:rsidRPr="00D5777E" w:rsidRDefault="00975691" w:rsidP="00EE6DA3">
      <w:pPr>
        <w:pStyle w:val="NoSpacing"/>
        <w:rPr>
          <w:rFonts w:ascii="Tahoma" w:hAnsi="Tahoma" w:cs="Tahoma"/>
          <w:lang w:val="ro-RO"/>
        </w:rPr>
      </w:pPr>
    </w:p>
    <w:tbl>
      <w:tblPr>
        <w:tblW w:w="7905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2610"/>
        <w:gridCol w:w="2055"/>
      </w:tblGrid>
      <w:tr w:rsidR="00975691" w:rsidRPr="00D5777E" w14:paraId="2B40E686" w14:textId="77777777" w:rsidTr="00DF7108">
        <w:tc>
          <w:tcPr>
            <w:tcW w:w="450" w:type="dxa"/>
          </w:tcPr>
          <w:p w14:paraId="729B649E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</w:p>
        </w:tc>
        <w:tc>
          <w:tcPr>
            <w:tcW w:w="2790" w:type="dxa"/>
          </w:tcPr>
          <w:p w14:paraId="4E6FEF8B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a)</w:t>
            </w:r>
          </w:p>
        </w:tc>
        <w:tc>
          <w:tcPr>
            <w:tcW w:w="2610" w:type="dxa"/>
          </w:tcPr>
          <w:p w14:paraId="374581EF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b)</w:t>
            </w:r>
          </w:p>
        </w:tc>
        <w:tc>
          <w:tcPr>
            <w:tcW w:w="2055" w:type="dxa"/>
          </w:tcPr>
          <w:p w14:paraId="009690E2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c)</w:t>
            </w:r>
          </w:p>
        </w:tc>
      </w:tr>
      <w:tr w:rsidR="00975691" w:rsidRPr="00D5777E" w14:paraId="7EB670CD" w14:textId="77777777" w:rsidTr="00DF7108">
        <w:tc>
          <w:tcPr>
            <w:tcW w:w="450" w:type="dxa"/>
          </w:tcPr>
          <w:p w14:paraId="73D873E6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A.</w:t>
            </w:r>
          </w:p>
        </w:tc>
        <w:tc>
          <w:tcPr>
            <w:tcW w:w="2790" w:type="dxa"/>
          </w:tcPr>
          <w:p w14:paraId="51E3465D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CDKN2</w:t>
            </w:r>
          </w:p>
        </w:tc>
        <w:tc>
          <w:tcPr>
            <w:tcW w:w="2610" w:type="dxa"/>
          </w:tcPr>
          <w:p w14:paraId="170F2D23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derm</w:t>
            </w:r>
          </w:p>
        </w:tc>
        <w:tc>
          <w:tcPr>
            <w:tcW w:w="2055" w:type="dxa"/>
          </w:tcPr>
          <w:p w14:paraId="3C4358E7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P1P3; O1O3; lI</w:t>
            </w:r>
          </w:p>
        </w:tc>
      </w:tr>
      <w:tr w:rsidR="00975691" w:rsidRPr="00D5777E" w14:paraId="53C78C4C" w14:textId="77777777" w:rsidTr="00DF7108">
        <w:tc>
          <w:tcPr>
            <w:tcW w:w="450" w:type="dxa"/>
          </w:tcPr>
          <w:p w14:paraId="38127557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B.</w:t>
            </w:r>
          </w:p>
        </w:tc>
        <w:tc>
          <w:tcPr>
            <w:tcW w:w="2790" w:type="dxa"/>
          </w:tcPr>
          <w:p w14:paraId="372C50AA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braț p, cromozom 9</w:t>
            </w:r>
          </w:p>
        </w:tc>
        <w:tc>
          <w:tcPr>
            <w:tcW w:w="2610" w:type="dxa"/>
          </w:tcPr>
          <w:p w14:paraId="3A1F5D3B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mucoasa bucală</w:t>
            </w:r>
          </w:p>
        </w:tc>
        <w:tc>
          <w:tcPr>
            <w:tcW w:w="2055" w:type="dxa"/>
          </w:tcPr>
          <w:p w14:paraId="6048613F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P1P3; O1O2; LL</w:t>
            </w:r>
          </w:p>
        </w:tc>
      </w:tr>
      <w:tr w:rsidR="00975691" w:rsidRPr="00D5777E" w14:paraId="2F8B257F" w14:textId="77777777" w:rsidTr="00DF7108">
        <w:tc>
          <w:tcPr>
            <w:tcW w:w="450" w:type="dxa"/>
          </w:tcPr>
          <w:p w14:paraId="295E145B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C.</w:t>
            </w:r>
          </w:p>
        </w:tc>
        <w:tc>
          <w:tcPr>
            <w:tcW w:w="2790" w:type="dxa"/>
          </w:tcPr>
          <w:p w14:paraId="193FAB3F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MEN2A</w:t>
            </w:r>
          </w:p>
        </w:tc>
        <w:tc>
          <w:tcPr>
            <w:tcW w:w="2610" w:type="dxa"/>
          </w:tcPr>
          <w:p w14:paraId="3A994E9A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epiderm</w:t>
            </w:r>
          </w:p>
        </w:tc>
        <w:tc>
          <w:tcPr>
            <w:tcW w:w="2055" w:type="dxa"/>
          </w:tcPr>
          <w:p w14:paraId="2669450F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P2P3; O1O2; LL</w:t>
            </w:r>
          </w:p>
        </w:tc>
      </w:tr>
      <w:tr w:rsidR="00975691" w:rsidRPr="00D5777E" w14:paraId="02FBB994" w14:textId="77777777" w:rsidTr="00DF7108">
        <w:tc>
          <w:tcPr>
            <w:tcW w:w="450" w:type="dxa"/>
          </w:tcPr>
          <w:p w14:paraId="082A32D6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D.</w:t>
            </w:r>
          </w:p>
        </w:tc>
        <w:tc>
          <w:tcPr>
            <w:tcW w:w="2790" w:type="dxa"/>
          </w:tcPr>
          <w:p w14:paraId="55ECE9F9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autozom submetacentric</w:t>
            </w:r>
          </w:p>
        </w:tc>
        <w:tc>
          <w:tcPr>
            <w:tcW w:w="2610" w:type="dxa"/>
          </w:tcPr>
          <w:p w14:paraId="7CD8D211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submucoasa  faringiană</w:t>
            </w:r>
          </w:p>
        </w:tc>
        <w:tc>
          <w:tcPr>
            <w:tcW w:w="2055" w:type="dxa"/>
          </w:tcPr>
          <w:p w14:paraId="24FFC380" w14:textId="77777777" w:rsidR="00975691" w:rsidRPr="00D5777E" w:rsidRDefault="00975691" w:rsidP="00EE6DA3">
            <w:pPr>
              <w:pStyle w:val="NoSpacing"/>
              <w:rPr>
                <w:rFonts w:ascii="Tahoma" w:hAnsi="Tahoma" w:cs="Tahoma"/>
                <w:lang w:val="ro-RO"/>
              </w:rPr>
            </w:pPr>
            <w:r w:rsidRPr="00D5777E">
              <w:rPr>
                <w:rFonts w:ascii="Tahoma" w:hAnsi="Tahoma" w:cs="Tahoma"/>
                <w:lang w:val="ro-RO"/>
              </w:rPr>
              <w:t>P1P2; O2O3; Ll</w:t>
            </w:r>
          </w:p>
        </w:tc>
      </w:tr>
    </w:tbl>
    <w:p w14:paraId="0E0B1F76" w14:textId="77777777" w:rsidR="00975691" w:rsidRPr="00D5777E" w:rsidRDefault="00975691" w:rsidP="00EE6DA3">
      <w:pPr>
        <w:pStyle w:val="NoSpacing"/>
        <w:jc w:val="both"/>
        <w:rPr>
          <w:rFonts w:ascii="Tahoma" w:hAnsi="Tahoma" w:cs="Tahoma"/>
          <w:lang w:val="ro-RO"/>
        </w:rPr>
      </w:pPr>
    </w:p>
    <w:p w14:paraId="5BC2AA4A" w14:textId="77777777" w:rsidR="006C41EE" w:rsidRPr="00D5777E" w:rsidRDefault="006C41EE" w:rsidP="00055527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560BC11B" w14:textId="77777777" w:rsidR="006C41EE" w:rsidRPr="00D5777E" w:rsidRDefault="006C41EE" w:rsidP="00055527">
      <w:pPr>
        <w:pStyle w:val="ListParagraph"/>
        <w:spacing w:after="0" w:line="240" w:lineRule="auto"/>
        <w:ind w:left="1440"/>
        <w:rPr>
          <w:rFonts w:ascii="Tahoma" w:hAnsi="Tahoma" w:cs="Tahoma"/>
          <w:lang w:val="ro-RO"/>
        </w:rPr>
      </w:pPr>
    </w:p>
    <w:p w14:paraId="1BFC1C0D" w14:textId="77777777" w:rsidR="00E44CF2" w:rsidRPr="00D5777E" w:rsidRDefault="00E44CF2" w:rsidP="00E44CF2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  <w:r w:rsidRPr="00D5777E">
        <w:rPr>
          <w:rFonts w:ascii="Tahoma" w:hAnsi="Tahoma" w:cs="Tahoma"/>
          <w:b/>
          <w:lang w:val="ro-RO"/>
        </w:rPr>
        <w:t>Notă</w:t>
      </w:r>
    </w:p>
    <w:p w14:paraId="31CCE023" w14:textId="77777777" w:rsidR="00E44CF2" w:rsidRPr="00D5777E" w:rsidRDefault="00E44CF2" w:rsidP="00E44CF2">
      <w:pPr>
        <w:spacing w:after="0" w:line="240" w:lineRule="auto"/>
        <w:jc w:val="both"/>
        <w:rPr>
          <w:rFonts w:ascii="Tahoma" w:hAnsi="Tahoma" w:cs="Tahoma"/>
          <w:lang w:val="ro-RO"/>
        </w:rPr>
      </w:pPr>
    </w:p>
    <w:p w14:paraId="1BBF6826" w14:textId="77777777" w:rsidR="00D5777E" w:rsidRPr="00D5777E" w:rsidRDefault="00D5777E" w:rsidP="00D5777E">
      <w:pPr>
        <w:spacing w:after="0" w:line="240" w:lineRule="auto"/>
        <w:jc w:val="both"/>
        <w:rPr>
          <w:rFonts w:ascii="Tahoma" w:hAnsi="Tahoma" w:cs="Tahoma"/>
          <w:szCs w:val="20"/>
          <w:lang w:val="ro-RO"/>
        </w:rPr>
      </w:pPr>
      <w:r w:rsidRPr="00D5777E">
        <w:rPr>
          <w:rFonts w:ascii="Tahoma" w:hAnsi="Tahoma" w:cs="Tahoma"/>
          <w:szCs w:val="20"/>
          <w:lang w:val="ro-RO"/>
        </w:rPr>
        <w:t>Timp de lucru 3 ore.</w:t>
      </w:r>
    </w:p>
    <w:p w14:paraId="190B2D95" w14:textId="77777777" w:rsidR="00D5777E" w:rsidRPr="00D5777E" w:rsidRDefault="00D5777E" w:rsidP="00D5777E">
      <w:pPr>
        <w:spacing w:after="0" w:line="240" w:lineRule="auto"/>
        <w:jc w:val="both"/>
        <w:rPr>
          <w:rFonts w:ascii="Tahoma" w:hAnsi="Tahoma" w:cs="Tahoma"/>
          <w:szCs w:val="20"/>
          <w:lang w:val="ro-RO"/>
        </w:rPr>
      </w:pPr>
      <w:r w:rsidRPr="00D5777E">
        <w:rPr>
          <w:rFonts w:ascii="Tahoma" w:hAnsi="Tahoma" w:cs="Tahoma"/>
          <w:szCs w:val="20"/>
          <w:lang w:val="ro-RO"/>
        </w:rPr>
        <w:t>Toate subiectele sunt obligatorii.</w:t>
      </w:r>
    </w:p>
    <w:p w14:paraId="5CE0744F" w14:textId="77777777" w:rsidR="00D5777E" w:rsidRPr="00D5777E" w:rsidRDefault="00D5777E" w:rsidP="00D5777E">
      <w:pPr>
        <w:spacing w:after="0" w:line="240" w:lineRule="auto"/>
        <w:jc w:val="both"/>
        <w:rPr>
          <w:rFonts w:ascii="Tahoma" w:hAnsi="Tahoma" w:cs="Tahoma"/>
          <w:szCs w:val="20"/>
          <w:lang w:val="ro-RO"/>
        </w:rPr>
      </w:pPr>
      <w:r w:rsidRPr="00D5777E">
        <w:rPr>
          <w:rFonts w:ascii="Tahoma" w:hAnsi="Tahoma" w:cs="Tahoma"/>
          <w:szCs w:val="20"/>
          <w:lang w:val="ro-RO"/>
        </w:rPr>
        <w:t>În total se acordă 100 de puncte:</w:t>
      </w:r>
    </w:p>
    <w:p w14:paraId="29DAE9F8" w14:textId="77777777" w:rsidR="00D5777E" w:rsidRPr="00D5777E" w:rsidRDefault="00D5777E" w:rsidP="00D5777E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ahoma" w:hAnsi="Tahoma" w:cs="Tahoma"/>
          <w:szCs w:val="20"/>
          <w:lang w:val="ro-RO"/>
        </w:rPr>
      </w:pPr>
      <w:r w:rsidRPr="00D5777E">
        <w:rPr>
          <w:rFonts w:ascii="Tahoma" w:hAnsi="Tahoma" w:cs="Tahoma"/>
          <w:szCs w:val="20"/>
          <w:lang w:val="ro-RO"/>
        </w:rPr>
        <w:t>pentru întrebările 1-60, câte 1 punct pentru fiecare, total 60 puncte</w:t>
      </w:r>
    </w:p>
    <w:p w14:paraId="4E4E9ED1" w14:textId="77777777" w:rsidR="00D5777E" w:rsidRPr="00D5777E" w:rsidRDefault="00D5777E" w:rsidP="00D5777E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ahoma" w:hAnsi="Tahoma" w:cs="Tahoma"/>
          <w:szCs w:val="20"/>
          <w:lang w:val="ro-RO"/>
        </w:rPr>
      </w:pPr>
      <w:r w:rsidRPr="00D5777E">
        <w:rPr>
          <w:rFonts w:ascii="Tahoma" w:hAnsi="Tahoma" w:cs="Tahoma"/>
          <w:szCs w:val="20"/>
          <w:lang w:val="ro-RO"/>
        </w:rPr>
        <w:t>pentru întrebările 61-70, câte 3 puncte pentru fiecare, total 30 puncte</w:t>
      </w:r>
    </w:p>
    <w:p w14:paraId="392F9BF5" w14:textId="77777777" w:rsidR="00D5777E" w:rsidRPr="00D5777E" w:rsidRDefault="00D5777E" w:rsidP="00D5777E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ahoma" w:hAnsi="Tahoma" w:cs="Tahoma"/>
          <w:szCs w:val="20"/>
          <w:lang w:val="ro-RO"/>
        </w:rPr>
      </w:pPr>
      <w:r w:rsidRPr="00D5777E">
        <w:rPr>
          <w:rFonts w:ascii="Tahoma" w:hAnsi="Tahoma" w:cs="Tahoma"/>
          <w:szCs w:val="20"/>
          <w:lang w:val="ro-RO"/>
        </w:rPr>
        <w:t xml:space="preserve">10 puncte din oficiu     </w:t>
      </w:r>
    </w:p>
    <w:p w14:paraId="727ECC49" w14:textId="77777777" w:rsidR="00E44CF2" w:rsidRDefault="00E44CF2" w:rsidP="00E44CF2">
      <w:pPr>
        <w:jc w:val="center"/>
        <w:rPr>
          <w:rFonts w:ascii="Tahoma" w:hAnsi="Tahoma" w:cs="Tahoma"/>
          <w:b/>
        </w:rPr>
      </w:pPr>
    </w:p>
    <w:p w14:paraId="056FF4E6" w14:textId="77777777" w:rsidR="00E44CF2" w:rsidRDefault="00E44CF2" w:rsidP="00E44CF2">
      <w:pPr>
        <w:jc w:val="center"/>
        <w:rPr>
          <w:rFonts w:ascii="Tahoma" w:hAnsi="Tahoma" w:cs="Tahoma"/>
          <w:b/>
        </w:rPr>
      </w:pPr>
    </w:p>
    <w:p w14:paraId="3312D015" w14:textId="77777777" w:rsidR="00E44CF2" w:rsidRPr="00EF66AB" w:rsidRDefault="00E44CF2" w:rsidP="00E44CF2">
      <w:pPr>
        <w:jc w:val="center"/>
        <w:rPr>
          <w:rFonts w:ascii="Tahoma" w:hAnsi="Tahoma" w:cs="Tahoma"/>
          <w:b/>
        </w:rPr>
      </w:pPr>
    </w:p>
    <w:p w14:paraId="73C575C4" w14:textId="77777777" w:rsidR="00E44CF2" w:rsidRPr="00EF66AB" w:rsidRDefault="00E44CF2" w:rsidP="00E44CF2">
      <w:pPr>
        <w:jc w:val="center"/>
        <w:rPr>
          <w:rFonts w:ascii="Tahoma" w:hAnsi="Tahoma" w:cs="Tahoma"/>
          <w:b/>
        </w:rPr>
      </w:pPr>
    </w:p>
    <w:p w14:paraId="7943CC9F" w14:textId="77777777" w:rsidR="00E44CF2" w:rsidRPr="00EF66AB" w:rsidRDefault="00E44CF2" w:rsidP="00E44CF2">
      <w:pPr>
        <w:jc w:val="center"/>
        <w:rPr>
          <w:rFonts w:ascii="Tahoma" w:hAnsi="Tahoma" w:cs="Tahoma"/>
        </w:rPr>
      </w:pPr>
      <w:r w:rsidRPr="00EF66AB">
        <w:rPr>
          <w:rFonts w:ascii="Tahoma" w:hAnsi="Tahoma" w:cs="Tahoma"/>
          <w:b/>
        </w:rPr>
        <w:t>SUCCES!!!</w:t>
      </w:r>
    </w:p>
    <w:p w14:paraId="390DE9AC" w14:textId="77777777" w:rsidR="00E44CF2" w:rsidRPr="00EF66AB" w:rsidRDefault="00E44CF2" w:rsidP="00E44CF2">
      <w:pPr>
        <w:jc w:val="center"/>
        <w:rPr>
          <w:rFonts w:ascii="Tahoma" w:hAnsi="Tahoma" w:cs="Tahoma"/>
          <w:lang w:val="ro-RO"/>
        </w:rPr>
      </w:pPr>
    </w:p>
    <w:p w14:paraId="65CA3357" w14:textId="77777777" w:rsidR="00F00B9B" w:rsidRPr="002D6C1A" w:rsidRDefault="00F00B9B" w:rsidP="00055527">
      <w:pPr>
        <w:pStyle w:val="ListParagraph"/>
        <w:spacing w:after="0" w:line="240" w:lineRule="auto"/>
        <w:ind w:left="1440"/>
        <w:rPr>
          <w:rFonts w:ascii="Tahoma" w:hAnsi="Tahoma" w:cs="Tahoma"/>
        </w:rPr>
      </w:pPr>
    </w:p>
    <w:sectPr w:rsidR="00F00B9B" w:rsidRPr="002D6C1A" w:rsidSect="003151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2E2D" w14:textId="77777777" w:rsidR="00115F37" w:rsidRDefault="00115F37" w:rsidP="005470F2">
      <w:pPr>
        <w:spacing w:after="0" w:line="240" w:lineRule="auto"/>
      </w:pPr>
      <w:r>
        <w:separator/>
      </w:r>
    </w:p>
  </w:endnote>
  <w:endnote w:type="continuationSeparator" w:id="0">
    <w:p w14:paraId="5EA3F046" w14:textId="77777777" w:rsidR="00115F37" w:rsidRDefault="00115F37" w:rsidP="0054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GDADE+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43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2C55C" w14:textId="77777777" w:rsidR="00E44CF2" w:rsidRDefault="00E44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77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1A1A08" w14:textId="77777777" w:rsidR="00E44CF2" w:rsidRDefault="00E44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B54F" w14:textId="77777777" w:rsidR="00115F37" w:rsidRDefault="00115F37" w:rsidP="005470F2">
      <w:pPr>
        <w:spacing w:after="0" w:line="240" w:lineRule="auto"/>
      </w:pPr>
      <w:r>
        <w:separator/>
      </w:r>
    </w:p>
  </w:footnote>
  <w:footnote w:type="continuationSeparator" w:id="0">
    <w:p w14:paraId="44596EB0" w14:textId="77777777" w:rsidR="00115F37" w:rsidRDefault="00115F37" w:rsidP="0054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F30"/>
    <w:multiLevelType w:val="hybridMultilevel"/>
    <w:tmpl w:val="0A66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4E8"/>
    <w:multiLevelType w:val="hybridMultilevel"/>
    <w:tmpl w:val="5D7A8EC0"/>
    <w:lvl w:ilvl="0" w:tplc="0846CA72">
      <w:start w:val="1"/>
      <w:numFmt w:val="upperLetter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2340"/>
    <w:multiLevelType w:val="hybridMultilevel"/>
    <w:tmpl w:val="2C44AFDC"/>
    <w:lvl w:ilvl="0" w:tplc="1414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312C2"/>
    <w:multiLevelType w:val="hybridMultilevel"/>
    <w:tmpl w:val="8AE4F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9391B"/>
    <w:multiLevelType w:val="hybridMultilevel"/>
    <w:tmpl w:val="116E01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56D9F"/>
    <w:multiLevelType w:val="hybridMultilevel"/>
    <w:tmpl w:val="7AEC21BC"/>
    <w:lvl w:ilvl="0" w:tplc="D938B720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E30B7"/>
    <w:multiLevelType w:val="hybridMultilevel"/>
    <w:tmpl w:val="3B86E2A4"/>
    <w:lvl w:ilvl="0" w:tplc="42540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A97"/>
    <w:multiLevelType w:val="hybridMultilevel"/>
    <w:tmpl w:val="442EE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754590"/>
    <w:multiLevelType w:val="hybridMultilevel"/>
    <w:tmpl w:val="E33ACB44"/>
    <w:lvl w:ilvl="0" w:tplc="1414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F88"/>
    <w:multiLevelType w:val="hybridMultilevel"/>
    <w:tmpl w:val="2D28A7B4"/>
    <w:lvl w:ilvl="0" w:tplc="D938B720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863B4"/>
    <w:multiLevelType w:val="hybridMultilevel"/>
    <w:tmpl w:val="D536310C"/>
    <w:lvl w:ilvl="0" w:tplc="EBEA3950">
      <w:start w:val="1"/>
      <w:numFmt w:val="upperLetter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E0154"/>
    <w:multiLevelType w:val="hybridMultilevel"/>
    <w:tmpl w:val="C0760528"/>
    <w:lvl w:ilvl="0" w:tplc="0C489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C5411"/>
    <w:multiLevelType w:val="hybridMultilevel"/>
    <w:tmpl w:val="CF324324"/>
    <w:lvl w:ilvl="0" w:tplc="1414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E4A88"/>
    <w:multiLevelType w:val="hybridMultilevel"/>
    <w:tmpl w:val="4A6C9400"/>
    <w:lvl w:ilvl="0" w:tplc="66762B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C23B4"/>
    <w:multiLevelType w:val="hybridMultilevel"/>
    <w:tmpl w:val="F184F496"/>
    <w:lvl w:ilvl="0" w:tplc="C3481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57A6D"/>
    <w:multiLevelType w:val="hybridMultilevel"/>
    <w:tmpl w:val="0A66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841A8"/>
    <w:multiLevelType w:val="hybridMultilevel"/>
    <w:tmpl w:val="1A2A3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224B0"/>
    <w:multiLevelType w:val="hybridMultilevel"/>
    <w:tmpl w:val="52F88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84ED7"/>
    <w:multiLevelType w:val="hybridMultilevel"/>
    <w:tmpl w:val="A09852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966DD"/>
    <w:multiLevelType w:val="multilevel"/>
    <w:tmpl w:val="E4345B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34136C86"/>
    <w:multiLevelType w:val="hybridMultilevel"/>
    <w:tmpl w:val="3286AC3E"/>
    <w:lvl w:ilvl="0" w:tplc="2C7862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5F13B0"/>
    <w:multiLevelType w:val="hybridMultilevel"/>
    <w:tmpl w:val="5F2CA7A4"/>
    <w:lvl w:ilvl="0" w:tplc="D938B7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07A90E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ED6CB8"/>
    <w:multiLevelType w:val="hybridMultilevel"/>
    <w:tmpl w:val="4F2CC080"/>
    <w:lvl w:ilvl="0" w:tplc="489CF548">
      <w:start w:val="1"/>
      <w:numFmt w:val="upperLetter"/>
      <w:lvlText w:val="%1."/>
      <w:lvlJc w:val="left"/>
      <w:pPr>
        <w:ind w:left="360" w:hanging="360"/>
      </w:pPr>
      <w:rPr>
        <w:rFonts w:ascii="Tahoma" w:eastAsia="Calibri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30402"/>
    <w:multiLevelType w:val="hybridMultilevel"/>
    <w:tmpl w:val="DD000B14"/>
    <w:lvl w:ilvl="0" w:tplc="87682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A7ABC"/>
    <w:multiLevelType w:val="hybridMultilevel"/>
    <w:tmpl w:val="D0361E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21A92CA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746AA"/>
    <w:multiLevelType w:val="hybridMultilevel"/>
    <w:tmpl w:val="171E4010"/>
    <w:lvl w:ilvl="0" w:tplc="D938B720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D938B720">
      <w:start w:val="1"/>
      <w:numFmt w:val="upperLetter"/>
      <w:lvlText w:val="%2.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89365D"/>
    <w:multiLevelType w:val="hybridMultilevel"/>
    <w:tmpl w:val="852202F0"/>
    <w:lvl w:ilvl="0" w:tplc="D938B720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113F5"/>
    <w:multiLevelType w:val="hybridMultilevel"/>
    <w:tmpl w:val="6CA0C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9AFA9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168B7"/>
    <w:multiLevelType w:val="hybridMultilevel"/>
    <w:tmpl w:val="7208181C"/>
    <w:lvl w:ilvl="0" w:tplc="0B38D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41F73"/>
    <w:multiLevelType w:val="hybridMultilevel"/>
    <w:tmpl w:val="73367892"/>
    <w:lvl w:ilvl="0" w:tplc="1414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5F3361"/>
    <w:multiLevelType w:val="hybridMultilevel"/>
    <w:tmpl w:val="88C8E888"/>
    <w:lvl w:ilvl="0" w:tplc="4B161D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722F8D"/>
    <w:multiLevelType w:val="hybridMultilevel"/>
    <w:tmpl w:val="D15688E0"/>
    <w:lvl w:ilvl="0" w:tplc="D938B720">
      <w:start w:val="1"/>
      <w:numFmt w:val="upperLetter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B35F21"/>
    <w:multiLevelType w:val="hybridMultilevel"/>
    <w:tmpl w:val="6316BFA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2320D7"/>
    <w:multiLevelType w:val="hybridMultilevel"/>
    <w:tmpl w:val="04D0052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EC4119"/>
    <w:multiLevelType w:val="hybridMultilevel"/>
    <w:tmpl w:val="43601652"/>
    <w:lvl w:ilvl="0" w:tplc="16088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31B93"/>
    <w:multiLevelType w:val="multilevel"/>
    <w:tmpl w:val="A41C336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FE4B0D"/>
    <w:multiLevelType w:val="hybridMultilevel"/>
    <w:tmpl w:val="DD8CC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241FC0"/>
    <w:multiLevelType w:val="hybridMultilevel"/>
    <w:tmpl w:val="FBB85CD4"/>
    <w:lvl w:ilvl="0" w:tplc="A42EEEFE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71AC0"/>
    <w:multiLevelType w:val="hybridMultilevel"/>
    <w:tmpl w:val="A45877FE"/>
    <w:lvl w:ilvl="0" w:tplc="D938B7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BF63AA0"/>
    <w:multiLevelType w:val="hybridMultilevel"/>
    <w:tmpl w:val="B1267D3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524256"/>
    <w:multiLevelType w:val="hybridMultilevel"/>
    <w:tmpl w:val="1A1600C6"/>
    <w:lvl w:ilvl="0" w:tplc="12687B06">
      <w:start w:val="1"/>
      <w:numFmt w:val="upperLetter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DCE61DBC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74610"/>
    <w:multiLevelType w:val="hybridMultilevel"/>
    <w:tmpl w:val="1FAEB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B3108F"/>
    <w:multiLevelType w:val="hybridMultilevel"/>
    <w:tmpl w:val="DEF05C14"/>
    <w:lvl w:ilvl="0" w:tplc="1414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A877AC"/>
    <w:multiLevelType w:val="hybridMultilevel"/>
    <w:tmpl w:val="9AECE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5959F5"/>
    <w:multiLevelType w:val="hybridMultilevel"/>
    <w:tmpl w:val="423A01F0"/>
    <w:lvl w:ilvl="0" w:tplc="8EB4FA5A">
      <w:start w:val="1"/>
      <w:numFmt w:val="upperLetter"/>
      <w:lvlText w:val="%1."/>
      <w:lvlJc w:val="left"/>
      <w:pPr>
        <w:ind w:left="360" w:hanging="360"/>
      </w:pPr>
      <w:rPr>
        <w:rFonts w:ascii="Tahoma" w:eastAsiaTheme="minorHAnsi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AF19E9"/>
    <w:multiLevelType w:val="hybridMultilevel"/>
    <w:tmpl w:val="336E6F10"/>
    <w:lvl w:ilvl="0" w:tplc="165E7B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25B0B"/>
    <w:multiLevelType w:val="hybridMultilevel"/>
    <w:tmpl w:val="DBB40A9E"/>
    <w:lvl w:ilvl="0" w:tplc="1414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ED359A"/>
    <w:multiLevelType w:val="hybridMultilevel"/>
    <w:tmpl w:val="07AA5914"/>
    <w:lvl w:ilvl="0" w:tplc="29B8C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F247A"/>
    <w:multiLevelType w:val="hybridMultilevel"/>
    <w:tmpl w:val="1F509980"/>
    <w:lvl w:ilvl="0" w:tplc="4B30E7CC">
      <w:start w:val="1"/>
      <w:numFmt w:val="upperLetter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1818BA"/>
    <w:multiLevelType w:val="hybridMultilevel"/>
    <w:tmpl w:val="BA0E40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757608"/>
    <w:multiLevelType w:val="hybridMultilevel"/>
    <w:tmpl w:val="D81E7F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32256"/>
    <w:multiLevelType w:val="hybridMultilevel"/>
    <w:tmpl w:val="F724DC70"/>
    <w:lvl w:ilvl="0" w:tplc="C9A67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925B6"/>
    <w:multiLevelType w:val="hybridMultilevel"/>
    <w:tmpl w:val="2E306F08"/>
    <w:lvl w:ilvl="0" w:tplc="047675CC">
      <w:start w:val="1"/>
      <w:numFmt w:val="upperLetter"/>
      <w:lvlText w:val="%1."/>
      <w:lvlJc w:val="left"/>
      <w:pPr>
        <w:ind w:left="360" w:hanging="360"/>
      </w:pPr>
      <w:rPr>
        <w:rFonts w:ascii="Tahoma" w:eastAsia="Calibri" w:hAnsi="Tahoma" w:cs="Tahoma" w:hint="default"/>
        <w:color w:val="auto"/>
      </w:rPr>
    </w:lvl>
    <w:lvl w:ilvl="1" w:tplc="DCE61DBC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252CE"/>
    <w:multiLevelType w:val="hybridMultilevel"/>
    <w:tmpl w:val="CF8E19D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5"/>
  </w:num>
  <w:num w:numId="3">
    <w:abstractNumId w:val="44"/>
  </w:num>
  <w:num w:numId="4">
    <w:abstractNumId w:val="33"/>
  </w:num>
  <w:num w:numId="5">
    <w:abstractNumId w:val="4"/>
  </w:num>
  <w:num w:numId="6">
    <w:abstractNumId w:val="39"/>
  </w:num>
  <w:num w:numId="7">
    <w:abstractNumId w:val="37"/>
  </w:num>
  <w:num w:numId="8">
    <w:abstractNumId w:val="18"/>
  </w:num>
  <w:num w:numId="9">
    <w:abstractNumId w:val="53"/>
  </w:num>
  <w:num w:numId="10">
    <w:abstractNumId w:val="32"/>
  </w:num>
  <w:num w:numId="11">
    <w:abstractNumId w:val="42"/>
  </w:num>
  <w:num w:numId="12">
    <w:abstractNumId w:val="29"/>
  </w:num>
  <w:num w:numId="13">
    <w:abstractNumId w:val="12"/>
  </w:num>
  <w:num w:numId="14">
    <w:abstractNumId w:val="2"/>
  </w:num>
  <w:num w:numId="15">
    <w:abstractNumId w:val="8"/>
  </w:num>
  <w:num w:numId="16">
    <w:abstractNumId w:val="46"/>
  </w:num>
  <w:num w:numId="17">
    <w:abstractNumId w:val="50"/>
  </w:num>
  <w:num w:numId="18">
    <w:abstractNumId w:val="49"/>
  </w:num>
  <w:num w:numId="19">
    <w:abstractNumId w:val="15"/>
  </w:num>
  <w:num w:numId="20">
    <w:abstractNumId w:val="41"/>
  </w:num>
  <w:num w:numId="21">
    <w:abstractNumId w:val="48"/>
  </w:num>
  <w:num w:numId="22">
    <w:abstractNumId w:val="30"/>
  </w:num>
  <w:num w:numId="23">
    <w:abstractNumId w:val="0"/>
  </w:num>
  <w:num w:numId="24">
    <w:abstractNumId w:val="27"/>
  </w:num>
  <w:num w:numId="25">
    <w:abstractNumId w:val="24"/>
  </w:num>
  <w:num w:numId="26">
    <w:abstractNumId w:val="25"/>
  </w:num>
  <w:num w:numId="27">
    <w:abstractNumId w:val="28"/>
  </w:num>
  <w:num w:numId="28">
    <w:abstractNumId w:val="10"/>
  </w:num>
  <w:num w:numId="29">
    <w:abstractNumId w:val="1"/>
  </w:num>
  <w:num w:numId="30">
    <w:abstractNumId w:val="52"/>
  </w:num>
  <w:num w:numId="31">
    <w:abstractNumId w:val="40"/>
  </w:num>
  <w:num w:numId="32">
    <w:abstractNumId w:val="22"/>
  </w:num>
  <w:num w:numId="33">
    <w:abstractNumId w:val="35"/>
  </w:num>
  <w:num w:numId="34">
    <w:abstractNumId w:val="38"/>
  </w:num>
  <w:num w:numId="35">
    <w:abstractNumId w:val="21"/>
  </w:num>
  <w:num w:numId="36">
    <w:abstractNumId w:val="7"/>
  </w:num>
  <w:num w:numId="37">
    <w:abstractNumId w:val="3"/>
  </w:num>
  <w:num w:numId="38">
    <w:abstractNumId w:val="13"/>
  </w:num>
  <w:num w:numId="39">
    <w:abstractNumId w:val="34"/>
  </w:num>
  <w:num w:numId="40">
    <w:abstractNumId w:val="51"/>
  </w:num>
  <w:num w:numId="41">
    <w:abstractNumId w:val="6"/>
  </w:num>
  <w:num w:numId="42">
    <w:abstractNumId w:val="23"/>
  </w:num>
  <w:num w:numId="43">
    <w:abstractNumId w:val="47"/>
  </w:num>
  <w:num w:numId="44">
    <w:abstractNumId w:val="36"/>
  </w:num>
  <w:num w:numId="45">
    <w:abstractNumId w:val="11"/>
  </w:num>
  <w:num w:numId="46">
    <w:abstractNumId w:val="17"/>
  </w:num>
  <w:num w:numId="47">
    <w:abstractNumId w:val="14"/>
  </w:num>
  <w:num w:numId="48">
    <w:abstractNumId w:val="20"/>
  </w:num>
  <w:num w:numId="49">
    <w:abstractNumId w:val="19"/>
  </w:num>
  <w:num w:numId="50">
    <w:abstractNumId w:val="9"/>
  </w:num>
  <w:num w:numId="51">
    <w:abstractNumId w:val="26"/>
  </w:num>
  <w:num w:numId="52">
    <w:abstractNumId w:val="31"/>
  </w:num>
  <w:num w:numId="53">
    <w:abstractNumId w:val="5"/>
  </w:num>
  <w:num w:numId="54">
    <w:abstractNumId w:val="43"/>
  </w:num>
  <w:num w:numId="55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79"/>
    <w:rsid w:val="000035EA"/>
    <w:rsid w:val="00005381"/>
    <w:rsid w:val="000054B0"/>
    <w:rsid w:val="00025EA1"/>
    <w:rsid w:val="000359BA"/>
    <w:rsid w:val="0004546C"/>
    <w:rsid w:val="00055527"/>
    <w:rsid w:val="00097AD5"/>
    <w:rsid w:val="000A4B62"/>
    <w:rsid w:val="000A79B7"/>
    <w:rsid w:val="000A7A1E"/>
    <w:rsid w:val="000B5B60"/>
    <w:rsid w:val="000C708C"/>
    <w:rsid w:val="000D05E1"/>
    <w:rsid w:val="000D799E"/>
    <w:rsid w:val="00115F37"/>
    <w:rsid w:val="001242E5"/>
    <w:rsid w:val="001262A2"/>
    <w:rsid w:val="0014400D"/>
    <w:rsid w:val="00152B34"/>
    <w:rsid w:val="001A5DB3"/>
    <w:rsid w:val="001C3904"/>
    <w:rsid w:val="001C49EB"/>
    <w:rsid w:val="001C4A44"/>
    <w:rsid w:val="001F06A9"/>
    <w:rsid w:val="001F3774"/>
    <w:rsid w:val="00222D17"/>
    <w:rsid w:val="00234BD0"/>
    <w:rsid w:val="00240DF5"/>
    <w:rsid w:val="0026230D"/>
    <w:rsid w:val="00266DBE"/>
    <w:rsid w:val="00293E7B"/>
    <w:rsid w:val="002A1C0B"/>
    <w:rsid w:val="002C3BFD"/>
    <w:rsid w:val="002D6C1A"/>
    <w:rsid w:val="002D73A5"/>
    <w:rsid w:val="0031518F"/>
    <w:rsid w:val="00347A20"/>
    <w:rsid w:val="00373B25"/>
    <w:rsid w:val="003A369E"/>
    <w:rsid w:val="003C5DC6"/>
    <w:rsid w:val="004163E4"/>
    <w:rsid w:val="00421188"/>
    <w:rsid w:val="00446E95"/>
    <w:rsid w:val="00476AA9"/>
    <w:rsid w:val="004977F1"/>
    <w:rsid w:val="004A204D"/>
    <w:rsid w:val="004A6035"/>
    <w:rsid w:val="004B15B2"/>
    <w:rsid w:val="004C23DF"/>
    <w:rsid w:val="004C2F99"/>
    <w:rsid w:val="004D4EC9"/>
    <w:rsid w:val="005157CE"/>
    <w:rsid w:val="00523228"/>
    <w:rsid w:val="005273D1"/>
    <w:rsid w:val="005470F2"/>
    <w:rsid w:val="00567445"/>
    <w:rsid w:val="005E5364"/>
    <w:rsid w:val="006436D2"/>
    <w:rsid w:val="00652632"/>
    <w:rsid w:val="00655257"/>
    <w:rsid w:val="00662559"/>
    <w:rsid w:val="00687675"/>
    <w:rsid w:val="006C41EE"/>
    <w:rsid w:val="006C7952"/>
    <w:rsid w:val="006E5FD1"/>
    <w:rsid w:val="007015BE"/>
    <w:rsid w:val="007152E5"/>
    <w:rsid w:val="007321C5"/>
    <w:rsid w:val="00746DE4"/>
    <w:rsid w:val="00777406"/>
    <w:rsid w:val="00787F99"/>
    <w:rsid w:val="007B6FA1"/>
    <w:rsid w:val="007C344D"/>
    <w:rsid w:val="00806690"/>
    <w:rsid w:val="00806B08"/>
    <w:rsid w:val="00811A12"/>
    <w:rsid w:val="008171A3"/>
    <w:rsid w:val="00832EBD"/>
    <w:rsid w:val="00852ECB"/>
    <w:rsid w:val="00860C44"/>
    <w:rsid w:val="0089217C"/>
    <w:rsid w:val="0089406E"/>
    <w:rsid w:val="008E46BB"/>
    <w:rsid w:val="008F5D41"/>
    <w:rsid w:val="00927530"/>
    <w:rsid w:val="00930721"/>
    <w:rsid w:val="00932B79"/>
    <w:rsid w:val="00935D44"/>
    <w:rsid w:val="00943F59"/>
    <w:rsid w:val="00946058"/>
    <w:rsid w:val="00962C3C"/>
    <w:rsid w:val="00975691"/>
    <w:rsid w:val="00976A94"/>
    <w:rsid w:val="009C4F12"/>
    <w:rsid w:val="009E18C5"/>
    <w:rsid w:val="00A02A61"/>
    <w:rsid w:val="00A03D5D"/>
    <w:rsid w:val="00A10D08"/>
    <w:rsid w:val="00A3072F"/>
    <w:rsid w:val="00A31186"/>
    <w:rsid w:val="00A32827"/>
    <w:rsid w:val="00A456BA"/>
    <w:rsid w:val="00A54899"/>
    <w:rsid w:val="00A6226B"/>
    <w:rsid w:val="00A95B01"/>
    <w:rsid w:val="00AA5EFD"/>
    <w:rsid w:val="00B0580D"/>
    <w:rsid w:val="00B070F5"/>
    <w:rsid w:val="00B15319"/>
    <w:rsid w:val="00B17B70"/>
    <w:rsid w:val="00BA54A8"/>
    <w:rsid w:val="00BB7890"/>
    <w:rsid w:val="00BC6D75"/>
    <w:rsid w:val="00BE0416"/>
    <w:rsid w:val="00C15AE6"/>
    <w:rsid w:val="00C34E9F"/>
    <w:rsid w:val="00C44B11"/>
    <w:rsid w:val="00C46269"/>
    <w:rsid w:val="00C47E70"/>
    <w:rsid w:val="00C7568F"/>
    <w:rsid w:val="00C7770F"/>
    <w:rsid w:val="00C85FDF"/>
    <w:rsid w:val="00C93B61"/>
    <w:rsid w:val="00C9745F"/>
    <w:rsid w:val="00C97CDB"/>
    <w:rsid w:val="00CB294F"/>
    <w:rsid w:val="00CC4BCA"/>
    <w:rsid w:val="00CF0A57"/>
    <w:rsid w:val="00D00AFB"/>
    <w:rsid w:val="00D31625"/>
    <w:rsid w:val="00D41A70"/>
    <w:rsid w:val="00D5777E"/>
    <w:rsid w:val="00DB4B10"/>
    <w:rsid w:val="00DD002A"/>
    <w:rsid w:val="00DE1A2F"/>
    <w:rsid w:val="00DF7108"/>
    <w:rsid w:val="00E01390"/>
    <w:rsid w:val="00E22924"/>
    <w:rsid w:val="00E27895"/>
    <w:rsid w:val="00E36BD8"/>
    <w:rsid w:val="00E44CF2"/>
    <w:rsid w:val="00E87A2D"/>
    <w:rsid w:val="00EB4777"/>
    <w:rsid w:val="00EC6037"/>
    <w:rsid w:val="00ED36DD"/>
    <w:rsid w:val="00EE2BFF"/>
    <w:rsid w:val="00EE6DA3"/>
    <w:rsid w:val="00EF7975"/>
    <w:rsid w:val="00F00B9B"/>
    <w:rsid w:val="00F06B28"/>
    <w:rsid w:val="00F41F22"/>
    <w:rsid w:val="00F63451"/>
    <w:rsid w:val="00F857BF"/>
    <w:rsid w:val="00F95863"/>
    <w:rsid w:val="00F97ED6"/>
    <w:rsid w:val="00FD6F3D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7B40"/>
  <w15:docId w15:val="{C6ADB0F7-FA90-4BF7-BA15-97A12FCD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79"/>
  </w:style>
  <w:style w:type="paragraph" w:styleId="Heading2">
    <w:name w:val="heading 2"/>
    <w:basedOn w:val="Normal"/>
    <w:next w:val="Normal"/>
    <w:link w:val="Heading2Char"/>
    <w:qFormat/>
    <w:rsid w:val="009756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79"/>
    <w:pPr>
      <w:ind w:left="720"/>
      <w:contextualSpacing/>
    </w:pPr>
  </w:style>
  <w:style w:type="table" w:styleId="TableGrid">
    <w:name w:val="Table Grid"/>
    <w:basedOn w:val="TableNormal"/>
    <w:uiPriority w:val="39"/>
    <w:rsid w:val="00932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974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9745F"/>
    <w:pPr>
      <w:autoSpaceDE w:val="0"/>
      <w:autoSpaceDN w:val="0"/>
      <w:adjustRightInd w:val="0"/>
      <w:spacing w:after="0" w:line="240" w:lineRule="auto"/>
    </w:pPr>
    <w:rPr>
      <w:rFonts w:ascii="GGDADE+TimesNewRomanPS" w:eastAsia="Times New Roman" w:hAnsi="GGDADE+TimesNewRomanPS" w:cs="GGDADE+TimesNewRomanP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75691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Footer">
    <w:name w:val="footer"/>
    <w:basedOn w:val="Normal"/>
    <w:link w:val="FooterChar"/>
    <w:uiPriority w:val="99"/>
    <w:rsid w:val="009756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00"/>
    </w:rPr>
  </w:style>
  <w:style w:type="character" w:customStyle="1" w:styleId="FooterChar">
    <w:name w:val="Footer Char"/>
    <w:basedOn w:val="DefaultParagraphFont"/>
    <w:link w:val="Footer"/>
    <w:uiPriority w:val="99"/>
    <w:rsid w:val="00975691"/>
    <w:rPr>
      <w:rFonts w:ascii="Times New Roman" w:eastAsia="Times New Roman" w:hAnsi="Times New Roman" w:cs="Times New Roman"/>
      <w:sz w:val="24"/>
      <w:szCs w:val="24"/>
      <w:u w:color="FFFF00"/>
    </w:rPr>
  </w:style>
  <w:style w:type="paragraph" w:styleId="Header">
    <w:name w:val="header"/>
    <w:basedOn w:val="Normal"/>
    <w:link w:val="HeaderChar"/>
    <w:uiPriority w:val="99"/>
    <w:unhideWhenUsed/>
    <w:rsid w:val="0054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4D19-34AD-4CF4-99FB-BF8AC843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Seceanu Crina</cp:lastModifiedBy>
  <cp:revision>2</cp:revision>
  <dcterms:created xsi:type="dcterms:W3CDTF">2022-02-23T18:42:00Z</dcterms:created>
  <dcterms:modified xsi:type="dcterms:W3CDTF">2022-02-23T18:42:00Z</dcterms:modified>
</cp:coreProperties>
</file>